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8" w:rsidRPr="00100A6D" w:rsidRDefault="00485165" w:rsidP="00100A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6D">
        <w:rPr>
          <w:rFonts w:ascii="Times New Roman" w:hAnsi="Times New Roman" w:cs="Times New Roman"/>
          <w:b/>
          <w:sz w:val="28"/>
          <w:szCs w:val="28"/>
        </w:rPr>
        <w:t>Стипендии и иные виды материальной поддержки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6D"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 ДОУ не производит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6D">
        <w:rPr>
          <w:rFonts w:ascii="Times New Roman" w:hAnsi="Times New Roman" w:cs="Times New Roman"/>
          <w:sz w:val="28"/>
          <w:szCs w:val="28"/>
        </w:rPr>
        <w:t>Порядок предоставления компенсации части родительской платы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A6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52.2, п. 1 Закона РФ «Об образовании в Российской Федерации» в целях материальной поддержки, воспитания детей, посещающих государственные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t>и муниципальные образовательные учреждения, реализующие образовательную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t>программу дошкольного образования, родителям (законным представителям)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t>предоставляется компенсация части родительской платы в размере 20%, 50%, 100%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t>в зависимости от количества детей в семье и фактически взимаемой суммы за присмотр и уход за</w:t>
      </w:r>
      <w:proofErr w:type="gramEnd"/>
      <w:r w:rsidRPr="00100A6D">
        <w:rPr>
          <w:rFonts w:ascii="Times New Roman" w:hAnsi="Times New Roman" w:cs="Times New Roman"/>
          <w:color w:val="000000"/>
          <w:sz w:val="28"/>
          <w:szCs w:val="28"/>
        </w:rPr>
        <w:t xml:space="preserve"> ребёнком в Учреждении.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Право на получение компенсации имеет один из родителей (законных представителей),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t>внесших родительскую плату за содержание ребенка в Учреждении.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Для получения компенсации родители должны написать заявление.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00A6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Льгота по родительской плате в размере 50% предоставляется: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- родителям (законным представителям) имеющим 3-х и более несовершеннолетних детей;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A6D">
        <w:rPr>
          <w:rFonts w:ascii="Times New Roman" w:hAnsi="Times New Roman" w:cs="Times New Roman"/>
          <w:color w:val="000000"/>
          <w:sz w:val="28"/>
          <w:szCs w:val="28"/>
        </w:rPr>
        <w:t>- родителям (законным представителям) работающих в Муниципальных дошкольных организациях Лихославльского района.</w:t>
      </w:r>
      <w:proofErr w:type="gramEnd"/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Льгота по родительской плате в дошкольной организации в размере 100% предоставляется: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-дети – инвалиды;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- дети – сироты и дети, оставшиеся без попечения родителей;</w:t>
      </w:r>
    </w:p>
    <w:p w:rsidR="00485165" w:rsidRPr="00100A6D" w:rsidRDefault="00AD2647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5165" w:rsidRPr="00100A6D">
        <w:rPr>
          <w:rFonts w:ascii="Times New Roman" w:hAnsi="Times New Roman" w:cs="Times New Roman"/>
          <w:color w:val="000000"/>
          <w:sz w:val="28"/>
          <w:szCs w:val="28"/>
        </w:rPr>
        <w:t xml:space="preserve"> дети с туберкулёзной интоксикацией.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Для получения льготы родители (законные представители) ребенка должны написать заявление.</w:t>
      </w:r>
    </w:p>
    <w:p w:rsidR="00485165" w:rsidRPr="00100A6D" w:rsidRDefault="00485165" w:rsidP="00AD26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A6D">
        <w:rPr>
          <w:rFonts w:ascii="Times New Roman" w:hAnsi="Times New Roman" w:cs="Times New Roman"/>
          <w:color w:val="000000"/>
          <w:sz w:val="28"/>
          <w:szCs w:val="28"/>
        </w:rPr>
        <w:t>Заведующий издает приказы о зачислении обучающихся в Учреждение, выплате компенсации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t xml:space="preserve">части родительской платы, предоставлении льготы </w:t>
      </w:r>
      <w:r w:rsidRPr="00100A6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 наличии заявления родителей),</w:t>
      </w:r>
      <w:r w:rsidR="00AD2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00A6D">
        <w:rPr>
          <w:rFonts w:ascii="Times New Roman" w:hAnsi="Times New Roman" w:cs="Times New Roman"/>
          <w:color w:val="000000"/>
          <w:sz w:val="28"/>
          <w:szCs w:val="28"/>
        </w:rPr>
        <w:t>после заключения договора об образовании.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68"/>
      </w:tblGrid>
      <w:tr w:rsidR="00100A6D" w:rsidRPr="00100A6D" w:rsidTr="001553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Наличие и условия предоставления стипендий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Не предусмотрено</w:t>
            </w:r>
          </w:p>
        </w:tc>
      </w:tr>
      <w:tr w:rsidR="00100A6D" w:rsidRPr="00100A6D" w:rsidTr="001553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Наличие общежития, интерната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Не предусмотрено</w:t>
            </w:r>
          </w:p>
        </w:tc>
      </w:tr>
      <w:tr w:rsidR="00100A6D" w:rsidRPr="00100A6D" w:rsidTr="001553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Количество жилых помещений в общежитии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Не предусмотрено</w:t>
            </w:r>
          </w:p>
        </w:tc>
      </w:tr>
      <w:tr w:rsidR="00100A6D" w:rsidRPr="00100A6D" w:rsidTr="001553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Копия локального нормативного акта, регламентирующего размер платы за пользование жилым помещением и коммунальные услуги в общежитии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Не предусмотрено</w:t>
            </w:r>
          </w:p>
        </w:tc>
      </w:tr>
      <w:tr w:rsidR="00100A6D" w:rsidRPr="00100A6D" w:rsidTr="001553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Трудоустройство выпускников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A6D" w:rsidRPr="00100A6D" w:rsidRDefault="00100A6D" w:rsidP="00100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D">
              <w:rPr>
                <w:rFonts w:ascii="Times New Roman" w:eastAsia="Times New Roman" w:hAnsi="Times New Roman" w:cs="Times New Roman"/>
                <w:sz w:val="30"/>
                <w:lang w:eastAsia="ru-RU"/>
              </w:rPr>
              <w:t>Не предусмотрено</w:t>
            </w:r>
          </w:p>
        </w:tc>
      </w:tr>
    </w:tbl>
    <w:p w:rsidR="00100A6D" w:rsidRPr="00485165" w:rsidRDefault="00100A6D" w:rsidP="00485165">
      <w:pPr>
        <w:ind w:left="-851"/>
        <w:rPr>
          <w:color w:val="000000"/>
          <w:sz w:val="21"/>
          <w:szCs w:val="21"/>
        </w:rPr>
      </w:pPr>
    </w:p>
    <w:sectPr w:rsidR="00100A6D" w:rsidRPr="0048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5"/>
    <w:rsid w:val="00100A6D"/>
    <w:rsid w:val="00485165"/>
    <w:rsid w:val="00AD2647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diman</cp:lastModifiedBy>
  <cp:revision>2</cp:revision>
  <dcterms:created xsi:type="dcterms:W3CDTF">2016-04-14T11:57:00Z</dcterms:created>
  <dcterms:modified xsi:type="dcterms:W3CDTF">2017-06-01T20:34:00Z</dcterms:modified>
</cp:coreProperties>
</file>