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28" w:rsidRDefault="000B3AF0" w:rsidP="00AA5428">
      <w:r>
        <w:rPr>
          <w:noProof/>
        </w:rPr>
        <w:drawing>
          <wp:inline distT="0" distB="0" distL="0" distR="0">
            <wp:extent cx="5943388" cy="910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1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0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28" w:rsidRPr="00F251C0" w:rsidRDefault="00AA5428" w:rsidP="00AA5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1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  записка</w:t>
      </w:r>
    </w:p>
    <w:p w:rsidR="00AA5428" w:rsidRPr="00F251C0" w:rsidRDefault="00AA5428" w:rsidP="00AA5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образ</w:t>
      </w:r>
      <w:r>
        <w:rPr>
          <w:rFonts w:ascii="Times New Roman" w:hAnsi="Times New Roman" w:cs="Times New Roman"/>
          <w:sz w:val="24"/>
          <w:szCs w:val="24"/>
        </w:rPr>
        <w:t>овательной деятельности  на 2017 – 2018</w:t>
      </w:r>
      <w:r w:rsidRPr="00F251C0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</w:t>
      </w:r>
      <w:proofErr w:type="gramStart"/>
      <w:r w:rsidRPr="00F251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251C0">
        <w:rPr>
          <w:rFonts w:ascii="Times New Roman" w:hAnsi="Times New Roman" w:cs="Times New Roman"/>
          <w:sz w:val="24"/>
          <w:szCs w:val="24"/>
        </w:rPr>
        <w:t>:</w:t>
      </w:r>
    </w:p>
    <w:p w:rsidR="00AA5428" w:rsidRDefault="00AA5428" w:rsidP="00AA542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>Федеральным законом от 29.12.2012г. № 273-ФЗ «Об образовании в Российской Федерации»;</w:t>
      </w:r>
    </w:p>
    <w:p w:rsidR="00AA5428" w:rsidRDefault="00AA5428" w:rsidP="00AA542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AA5428" w:rsidRDefault="00AA5428" w:rsidP="00AA542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AA5428" w:rsidRPr="001076CC" w:rsidRDefault="00AA5428" w:rsidP="00AA542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8D4AD6" w:rsidRDefault="00AA5428" w:rsidP="00AA542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программой МДОУ «Детский сад «Ладушки» </w:t>
      </w:r>
    </w:p>
    <w:p w:rsidR="00AA5428" w:rsidRPr="008D4AD6" w:rsidRDefault="00AA5428" w:rsidP="00632BDE">
      <w:pPr>
        <w:pStyle w:val="a4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>г. Лихославль,</w:t>
      </w:r>
      <w:r w:rsidRPr="008D4AD6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примерной основной общеобразовательной программой «От рождения до школы» под редакцией Н.Е. </w:t>
      </w:r>
      <w:proofErr w:type="spellStart"/>
      <w:r w:rsidRPr="008D4AD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D4AD6">
        <w:rPr>
          <w:rFonts w:ascii="Times New Roman" w:hAnsi="Times New Roman" w:cs="Times New Roman"/>
          <w:sz w:val="24"/>
          <w:szCs w:val="24"/>
        </w:rPr>
        <w:t>, Т.С. Комаровой, М.А. Васильевой разработанной в соответствии с ФГОС ДО;</w:t>
      </w:r>
    </w:p>
    <w:p w:rsidR="00AA5428" w:rsidRDefault="00AA5428" w:rsidP="00AA5428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CC">
        <w:rPr>
          <w:rFonts w:ascii="Times New Roman" w:hAnsi="Times New Roman" w:cs="Times New Roman"/>
          <w:sz w:val="24"/>
          <w:szCs w:val="24"/>
        </w:rPr>
        <w:t>Письмом  «Комментарии к ФГОС дошкольного образования» Министерства образования и науки Российской Федерации от 28.02.2014 г. № 08-24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5428" w:rsidRPr="001076CC" w:rsidRDefault="00AA5428" w:rsidP="00632BDE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28" w:rsidRPr="00F251C0" w:rsidRDefault="00AA5428" w:rsidP="00AA5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>Годовой календарный учебный график образ</w:t>
      </w:r>
      <w:r>
        <w:rPr>
          <w:rFonts w:ascii="Times New Roman" w:hAnsi="Times New Roman" w:cs="Times New Roman"/>
          <w:sz w:val="24"/>
          <w:szCs w:val="24"/>
        </w:rPr>
        <w:t>овательной деятельности  на 2017 – 2018</w:t>
      </w:r>
      <w:r w:rsidRPr="00F251C0">
        <w:rPr>
          <w:rFonts w:ascii="Times New Roman" w:hAnsi="Times New Roman" w:cs="Times New Roman"/>
          <w:sz w:val="24"/>
          <w:szCs w:val="24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AA5428" w:rsidRPr="00F251C0" w:rsidRDefault="00AA5428" w:rsidP="00AA5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 xml:space="preserve">      Учебный год начинается с 1 сентября и заканчивается 31 мая. </w:t>
      </w:r>
    </w:p>
    <w:p w:rsidR="00AA5428" w:rsidRDefault="00AA5428" w:rsidP="00AA54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>Детский сад работает в режиме пятидневной рабочей недели.</w:t>
      </w:r>
    </w:p>
    <w:p w:rsidR="00AA5428" w:rsidRDefault="00AA5428" w:rsidP="00AA5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DE" w:rsidRDefault="00632BDE" w:rsidP="00AA5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BDE" w:rsidRDefault="00632BDE" w:rsidP="00AA5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AF0" w:rsidRDefault="000B3AF0" w:rsidP="00AA5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428" w:rsidRPr="00632BDE" w:rsidRDefault="00AA5428" w:rsidP="00AA5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632BDE">
        <w:rPr>
          <w:rFonts w:ascii="Times New Roman" w:hAnsi="Times New Roman" w:cs="Times New Roman"/>
          <w:b/>
          <w:sz w:val="24"/>
          <w:szCs w:val="24"/>
        </w:rPr>
        <w:t>Основными задачами годового календарного графика являются:</w:t>
      </w:r>
    </w:p>
    <w:p w:rsidR="00AA5428" w:rsidRPr="00F251C0" w:rsidRDefault="00AA5428" w:rsidP="00AA5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>1. Регулирование объема образовательной нагрузки.</w:t>
      </w:r>
    </w:p>
    <w:p w:rsidR="00AA5428" w:rsidRPr="00F251C0" w:rsidRDefault="00AA5428" w:rsidP="00AA5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>2. Реализация ФГОС к содержанию и организации образовательного процесса ДОУ.</w:t>
      </w:r>
    </w:p>
    <w:p w:rsidR="00AA5428" w:rsidRPr="00F251C0" w:rsidRDefault="00AA5428" w:rsidP="00AA5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>3. Обеспечение углубленной работы по приоритетному направлению деятельности ДОУ.</w:t>
      </w:r>
    </w:p>
    <w:p w:rsidR="00AA5428" w:rsidRPr="00F251C0" w:rsidRDefault="00AA5428" w:rsidP="00AA5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>4. Обеспечение единства всех компонентов</w:t>
      </w:r>
      <w:proofErr w:type="gramStart"/>
      <w:r w:rsidRPr="00F2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5428" w:rsidRDefault="00AA5428" w:rsidP="00AA5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</w:t>
      </w:r>
      <w:r w:rsidRPr="00F251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2018г. в  М</w:t>
      </w:r>
      <w:r w:rsidRPr="00F251C0">
        <w:rPr>
          <w:rFonts w:ascii="Times New Roman" w:hAnsi="Times New Roman" w:cs="Times New Roman"/>
          <w:sz w:val="24"/>
          <w:szCs w:val="24"/>
        </w:rPr>
        <w:t>ДОУ «Детский сад «</w:t>
      </w:r>
      <w:r>
        <w:rPr>
          <w:rFonts w:ascii="Times New Roman" w:hAnsi="Times New Roman" w:cs="Times New Roman"/>
          <w:sz w:val="24"/>
          <w:szCs w:val="24"/>
        </w:rPr>
        <w:t>Ладушки</w:t>
      </w:r>
      <w:r w:rsidRPr="00F251C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функционирует 6 общеразвивающих групп,</w:t>
      </w:r>
      <w:r w:rsidRPr="00F251C0">
        <w:rPr>
          <w:rFonts w:ascii="Times New Roman" w:hAnsi="Times New Roman" w:cs="Times New Roman"/>
          <w:sz w:val="24"/>
          <w:szCs w:val="24"/>
        </w:rPr>
        <w:t xml:space="preserve"> укомплектованных в соответствии с возрастными нормами:</w:t>
      </w:r>
    </w:p>
    <w:p w:rsidR="00AA5428" w:rsidRPr="00C852FC" w:rsidRDefault="00AA5428" w:rsidP="00AA5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2FC">
        <w:rPr>
          <w:rFonts w:ascii="Times New Roman" w:hAnsi="Times New Roman" w:cs="Times New Roman"/>
          <w:sz w:val="24"/>
          <w:szCs w:val="24"/>
        </w:rPr>
        <w:t xml:space="preserve">- 1 </w:t>
      </w:r>
      <w:r w:rsidR="000B3AF0">
        <w:rPr>
          <w:rFonts w:ascii="Times New Roman" w:hAnsi="Times New Roman" w:cs="Times New Roman"/>
          <w:sz w:val="24"/>
          <w:szCs w:val="24"/>
        </w:rPr>
        <w:t>-  ясельная группа (до 2-х лет)</w:t>
      </w:r>
      <w:r w:rsidRPr="00C852FC">
        <w:rPr>
          <w:rFonts w:ascii="Times New Roman" w:hAnsi="Times New Roman" w:cs="Times New Roman"/>
          <w:sz w:val="24"/>
          <w:szCs w:val="24"/>
        </w:rPr>
        <w:t>;</w:t>
      </w:r>
    </w:p>
    <w:p w:rsidR="00AA5428" w:rsidRPr="00C852FC" w:rsidRDefault="00AA5428" w:rsidP="00AA5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Pr="00C852FC">
        <w:rPr>
          <w:rFonts w:ascii="Times New Roman" w:hAnsi="Times New Roman" w:cs="Times New Roman"/>
          <w:sz w:val="24"/>
          <w:szCs w:val="24"/>
        </w:rPr>
        <w:t xml:space="preserve"> -  1-я младшая  группа;</w:t>
      </w:r>
    </w:p>
    <w:p w:rsidR="00AA5428" w:rsidRDefault="00AA5428" w:rsidP="00AA5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Pr="00C852FC">
        <w:rPr>
          <w:rFonts w:ascii="Times New Roman" w:hAnsi="Times New Roman" w:cs="Times New Roman"/>
          <w:sz w:val="24"/>
          <w:szCs w:val="24"/>
        </w:rPr>
        <w:t xml:space="preserve"> -  2-я младшая группа;</w:t>
      </w:r>
    </w:p>
    <w:p w:rsidR="00AA5428" w:rsidRDefault="00AA5428" w:rsidP="00AA5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52FC">
        <w:rPr>
          <w:rFonts w:ascii="Times New Roman" w:hAnsi="Times New Roman" w:cs="Times New Roman"/>
          <w:sz w:val="24"/>
          <w:szCs w:val="24"/>
        </w:rPr>
        <w:t xml:space="preserve">- 1 - </w:t>
      </w:r>
      <w:r>
        <w:rPr>
          <w:rFonts w:ascii="Times New Roman" w:hAnsi="Times New Roman" w:cs="Times New Roman"/>
          <w:sz w:val="24"/>
          <w:szCs w:val="24"/>
        </w:rPr>
        <w:t xml:space="preserve"> средняя группа</w:t>
      </w:r>
    </w:p>
    <w:p w:rsidR="00AA5428" w:rsidRPr="00F251C0" w:rsidRDefault="00AA5428" w:rsidP="00AA54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– старшая группа</w:t>
      </w:r>
    </w:p>
    <w:p w:rsidR="00AA5428" w:rsidRDefault="00AA5428" w:rsidP="00AA5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1C0">
        <w:rPr>
          <w:rFonts w:ascii="Times New Roman" w:hAnsi="Times New Roman" w:cs="Times New Roman"/>
          <w:sz w:val="24"/>
          <w:szCs w:val="24"/>
        </w:rPr>
        <w:t xml:space="preserve">Коллектив дошкольного образовательного учреждения работает по </w:t>
      </w:r>
      <w:r w:rsidRPr="00F251C0">
        <w:rPr>
          <w:rFonts w:ascii="Times New Roman" w:hAnsi="Times New Roman" w:cs="Times New Roman"/>
          <w:spacing w:val="-10"/>
          <w:sz w:val="24"/>
          <w:szCs w:val="24"/>
        </w:rPr>
        <w:t>Основной общеобразовательной программе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 М</w:t>
      </w:r>
      <w:r w:rsidRPr="00F251C0">
        <w:rPr>
          <w:rFonts w:ascii="Times New Roman" w:hAnsi="Times New Roman" w:cs="Times New Roman"/>
          <w:spacing w:val="-10"/>
          <w:sz w:val="24"/>
          <w:szCs w:val="24"/>
        </w:rPr>
        <w:t xml:space="preserve">ДОУ «Детский сад </w:t>
      </w:r>
      <w:r>
        <w:rPr>
          <w:rFonts w:ascii="Times New Roman" w:hAnsi="Times New Roman" w:cs="Times New Roman"/>
          <w:spacing w:val="-10"/>
          <w:sz w:val="24"/>
          <w:szCs w:val="24"/>
        </w:rPr>
        <w:t>«Ладушки</w:t>
      </w:r>
      <w:r w:rsidRPr="00F251C0">
        <w:rPr>
          <w:rFonts w:ascii="Times New Roman" w:hAnsi="Times New Roman" w:cs="Times New Roman"/>
          <w:spacing w:val="-10"/>
          <w:sz w:val="24"/>
          <w:szCs w:val="24"/>
        </w:rPr>
        <w:t>»</w:t>
      </w:r>
      <w:r>
        <w:rPr>
          <w:rFonts w:ascii="Times New Roman" w:hAnsi="Times New Roman" w:cs="Times New Roman"/>
          <w:spacing w:val="-10"/>
          <w:sz w:val="24"/>
          <w:szCs w:val="24"/>
        </w:rPr>
        <w:t>,</w:t>
      </w:r>
      <w:r w:rsidRPr="00F251C0">
        <w:rPr>
          <w:rFonts w:ascii="Times New Roman" w:hAnsi="Times New Roman" w:cs="Times New Roman"/>
          <w:spacing w:val="-10"/>
          <w:sz w:val="24"/>
          <w:szCs w:val="24"/>
        </w:rPr>
        <w:t xml:space="preserve"> разработанной в соответствии с действующим Федеральным государственным образовательным стандартом дошколь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ного образования </w:t>
      </w:r>
      <w:r w:rsidRPr="00F251C0">
        <w:rPr>
          <w:rFonts w:ascii="Times New Roman" w:hAnsi="Times New Roman" w:cs="Times New Roman"/>
          <w:spacing w:val="-10"/>
          <w:sz w:val="24"/>
          <w:szCs w:val="24"/>
        </w:rPr>
        <w:t xml:space="preserve"> и требованиями к структуре основной общеобразовательной программы дошкольного образования (Приказ Министерства образования и науки Российской Федерации  от 17 октября 2013 года № 1155 «Об утверждении и введении в действие Федерального государственного образовательного стандарта дошкольного образования к структуре</w:t>
      </w:r>
      <w:proofErr w:type="gramEnd"/>
      <w:r w:rsidRPr="00F251C0">
        <w:rPr>
          <w:rFonts w:ascii="Times New Roman" w:hAnsi="Times New Roman" w:cs="Times New Roman"/>
          <w:spacing w:val="-10"/>
          <w:sz w:val="24"/>
          <w:szCs w:val="24"/>
        </w:rPr>
        <w:t xml:space="preserve"> основной общеобразовательной программы дошкольного образования»), написанной в соответствии с п</w:t>
      </w:r>
      <w:r w:rsidRPr="00F251C0">
        <w:rPr>
          <w:rFonts w:ascii="Times New Roman" w:hAnsi="Times New Roman" w:cs="Times New Roman"/>
          <w:sz w:val="24"/>
          <w:szCs w:val="24"/>
        </w:rPr>
        <w:t>римерной основной общеобразовательной прогр</w:t>
      </w:r>
      <w:r>
        <w:rPr>
          <w:rFonts w:ascii="Times New Roman" w:hAnsi="Times New Roman" w:cs="Times New Roman"/>
          <w:sz w:val="24"/>
          <w:szCs w:val="24"/>
        </w:rPr>
        <w:t>аммой</w:t>
      </w:r>
      <w:r w:rsidRPr="00F251C0">
        <w:rPr>
          <w:rFonts w:ascii="Times New Roman" w:hAnsi="Times New Roman" w:cs="Times New Roman"/>
          <w:sz w:val="24"/>
          <w:szCs w:val="24"/>
        </w:rPr>
        <w:t xml:space="preserve"> дошкольного образования «От рождения до школы» под редакцией Н.Е. </w:t>
      </w:r>
      <w:proofErr w:type="spellStart"/>
      <w:r w:rsidRPr="00F251C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251C0">
        <w:rPr>
          <w:rFonts w:ascii="Times New Roman" w:hAnsi="Times New Roman" w:cs="Times New Roman"/>
          <w:sz w:val="24"/>
          <w:szCs w:val="24"/>
        </w:rPr>
        <w:t xml:space="preserve">, Т.С. Комаровой, </w:t>
      </w:r>
      <w:proofErr w:type="spellStart"/>
      <w:r w:rsidRPr="00F251C0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F251C0">
        <w:rPr>
          <w:rFonts w:ascii="Times New Roman" w:hAnsi="Times New Roman" w:cs="Times New Roman"/>
          <w:sz w:val="24"/>
          <w:szCs w:val="24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AA5428" w:rsidRPr="00F251C0" w:rsidRDefault="00AA5428" w:rsidP="00AA54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>Годовой календарный учебный  график образовательной деятельности  соответствует Уставу ДОУ, общеобразовательной и парциальным программам, гарантирует ребенку получение комплекса образовательных услуг.</w:t>
      </w:r>
    </w:p>
    <w:p w:rsidR="00AA5428" w:rsidRPr="00F251C0" w:rsidRDefault="00AA5428" w:rsidP="00AA54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Pr="00F251C0">
        <w:rPr>
          <w:rFonts w:ascii="Times New Roman" w:hAnsi="Times New Roman" w:cs="Times New Roman"/>
          <w:sz w:val="24"/>
          <w:szCs w:val="24"/>
        </w:rPr>
        <w:t>  </w:t>
      </w:r>
      <w:r w:rsidRPr="00F251C0">
        <w:rPr>
          <w:rFonts w:ascii="Times New Roman" w:hAnsi="Times New Roman" w:cs="Times New Roman"/>
          <w:b/>
          <w:sz w:val="24"/>
          <w:szCs w:val="24"/>
          <w:u w:val="single"/>
        </w:rPr>
        <w:t>Содержание годового календарного учебного графика</w:t>
      </w:r>
      <w:r w:rsidRPr="00F251C0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AA5428" w:rsidRPr="00C852FC" w:rsidRDefault="00AA5428" w:rsidP="00AA542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FC">
        <w:rPr>
          <w:rFonts w:ascii="Times New Roman" w:hAnsi="Times New Roman" w:cs="Times New Roman"/>
          <w:sz w:val="24"/>
          <w:szCs w:val="24"/>
        </w:rPr>
        <w:t xml:space="preserve">режим работы ДОУ, </w:t>
      </w:r>
    </w:p>
    <w:p w:rsidR="00AA5428" w:rsidRPr="00C852FC" w:rsidRDefault="00AA5428" w:rsidP="00AA542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FC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года, </w:t>
      </w:r>
    </w:p>
    <w:p w:rsidR="00AA5428" w:rsidRPr="00C852FC" w:rsidRDefault="00AA5428" w:rsidP="00AA542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FC">
        <w:rPr>
          <w:rFonts w:ascii="Times New Roman" w:hAnsi="Times New Roman" w:cs="Times New Roman"/>
          <w:sz w:val="24"/>
          <w:szCs w:val="24"/>
        </w:rPr>
        <w:t xml:space="preserve">количество недель в учебном году, </w:t>
      </w:r>
    </w:p>
    <w:p w:rsidR="00AA5428" w:rsidRPr="00C852FC" w:rsidRDefault="00AA5428" w:rsidP="00AA542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FC">
        <w:rPr>
          <w:rFonts w:ascii="Times New Roman" w:hAnsi="Times New Roman" w:cs="Times New Roman"/>
          <w:sz w:val="24"/>
          <w:szCs w:val="24"/>
        </w:rPr>
        <w:t xml:space="preserve">сроки проведения каникул, их начала и окончания, </w:t>
      </w:r>
    </w:p>
    <w:p w:rsidR="00AA5428" w:rsidRPr="00C852FC" w:rsidRDefault="00AA5428" w:rsidP="00AA542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FC">
        <w:rPr>
          <w:rFonts w:ascii="Times New Roman" w:hAnsi="Times New Roman" w:cs="Times New Roman"/>
          <w:sz w:val="24"/>
          <w:szCs w:val="24"/>
        </w:rPr>
        <w:t xml:space="preserve">перечень проводимых праздников для воспитанников, </w:t>
      </w:r>
    </w:p>
    <w:p w:rsidR="00AA5428" w:rsidRPr="00C852FC" w:rsidRDefault="00AA5428" w:rsidP="00AA542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FC">
        <w:rPr>
          <w:rFonts w:ascii="Times New Roman" w:hAnsi="Times New Roman" w:cs="Times New Roman"/>
          <w:sz w:val="24"/>
          <w:szCs w:val="24"/>
        </w:rPr>
        <w:lastRenderedPageBreak/>
        <w:t xml:space="preserve">сроки проведения мониторинга достижения детьми планируемых результатов освоения ООП дошкольного образования, </w:t>
      </w:r>
    </w:p>
    <w:p w:rsidR="00AA5428" w:rsidRPr="00C852FC" w:rsidRDefault="00AA5428" w:rsidP="00AA542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FC">
        <w:rPr>
          <w:rFonts w:ascii="Times New Roman" w:hAnsi="Times New Roman" w:cs="Times New Roman"/>
          <w:sz w:val="24"/>
          <w:szCs w:val="24"/>
        </w:rPr>
        <w:t xml:space="preserve">праздничные дни, </w:t>
      </w:r>
    </w:p>
    <w:p w:rsidR="00AA5428" w:rsidRPr="00C852FC" w:rsidRDefault="00AA5428" w:rsidP="00AA5428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2FC">
        <w:rPr>
          <w:rFonts w:ascii="Times New Roman" w:hAnsi="Times New Roman" w:cs="Times New Roman"/>
          <w:sz w:val="24"/>
          <w:szCs w:val="24"/>
        </w:rPr>
        <w:t>мероприятия, проводимые в летний оздоровительный период.</w:t>
      </w:r>
    </w:p>
    <w:p w:rsidR="00AA5428" w:rsidRDefault="00AA5428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Pr="00F251C0" w:rsidRDefault="000671AB" w:rsidP="000671A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0671AB" w:rsidRPr="00F251C0" w:rsidRDefault="000671AB" w:rsidP="000671A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 xml:space="preserve">Все изменения, вносимые ДОУ в годовой календарный учебный график, утверждаются приказом </w:t>
      </w:r>
      <w:proofErr w:type="gramStart"/>
      <w:r w:rsidRPr="00F251C0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Pr="00F251C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и доводятся до всех участников образовательного процесса.</w:t>
      </w:r>
    </w:p>
    <w:p w:rsidR="000671AB" w:rsidRPr="00F251C0" w:rsidRDefault="000671AB" w:rsidP="000671AB">
      <w:pPr>
        <w:pStyle w:val="1"/>
        <w:spacing w:line="360" w:lineRule="auto"/>
        <w:ind w:left="0"/>
        <w:jc w:val="both"/>
      </w:pPr>
      <w:r w:rsidRPr="00F251C0">
        <w:t xml:space="preserve">Согласно статье 112 Трудового Кодекса Российской Федерации, а также Постановления о переносе выходных дней Правительства РФ от 28.05.2013г. № 444  в годовом календарном учебном графике учтены нерабочие (выходные и праздничные) дни. </w:t>
      </w:r>
    </w:p>
    <w:p w:rsidR="000671AB" w:rsidRDefault="000671AB" w:rsidP="00067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>В середине учебного года (январь - февраль) для детей дошкольного возраста организуются зимние недельные каникулы. В дни каникул организуется деятельность:</w:t>
      </w:r>
    </w:p>
    <w:p w:rsidR="000671AB" w:rsidRPr="00F251C0" w:rsidRDefault="000671AB" w:rsidP="00067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 xml:space="preserve"> - музыкальные развлечения;</w:t>
      </w:r>
    </w:p>
    <w:p w:rsidR="000671AB" w:rsidRDefault="000671AB" w:rsidP="00067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>- спортивные развлечения;</w:t>
      </w:r>
    </w:p>
    <w:p w:rsidR="000671AB" w:rsidRDefault="000671AB" w:rsidP="000671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 xml:space="preserve"> - дни здоровья и др. </w:t>
      </w:r>
    </w:p>
    <w:p w:rsidR="000671AB" w:rsidRDefault="000671AB" w:rsidP="000671A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1C0">
        <w:rPr>
          <w:rFonts w:ascii="Times New Roman" w:hAnsi="Times New Roman" w:cs="Times New Roman"/>
          <w:sz w:val="24"/>
          <w:szCs w:val="24"/>
        </w:rPr>
        <w:t>В летний период организуются подвижные и спортивные игры, праздники, экскурсии и т.д. (по плану работы в летний период)</w:t>
      </w: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671AB" w:rsidRDefault="000671AB" w:rsidP="00AA5428">
      <w:pPr>
        <w:shd w:val="clear" w:color="auto" w:fill="FFFFFF"/>
        <w:spacing w:after="0"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31680" w:type="dxa"/>
        <w:tblInd w:w="-991" w:type="dxa"/>
        <w:tblLayout w:type="fixed"/>
        <w:tblLook w:val="00A0" w:firstRow="1" w:lastRow="0" w:firstColumn="1" w:lastColumn="0" w:noHBand="0" w:noVBand="0"/>
      </w:tblPr>
      <w:tblGrid>
        <w:gridCol w:w="2122"/>
        <w:gridCol w:w="127"/>
        <w:gridCol w:w="231"/>
        <w:gridCol w:w="128"/>
        <w:gridCol w:w="971"/>
        <w:gridCol w:w="309"/>
        <w:gridCol w:w="153"/>
        <w:gridCol w:w="557"/>
        <w:gridCol w:w="115"/>
        <w:gridCol w:w="218"/>
        <w:gridCol w:w="555"/>
        <w:gridCol w:w="95"/>
        <w:gridCol w:w="21"/>
        <w:gridCol w:w="408"/>
        <w:gridCol w:w="7"/>
        <w:gridCol w:w="532"/>
        <w:gridCol w:w="72"/>
        <w:gridCol w:w="126"/>
        <w:gridCol w:w="127"/>
        <w:gridCol w:w="347"/>
        <w:gridCol w:w="9"/>
        <w:gridCol w:w="36"/>
        <w:gridCol w:w="37"/>
        <w:gridCol w:w="138"/>
        <w:gridCol w:w="916"/>
        <w:gridCol w:w="53"/>
        <w:gridCol w:w="278"/>
        <w:gridCol w:w="177"/>
        <w:gridCol w:w="26"/>
        <w:gridCol w:w="1847"/>
        <w:gridCol w:w="6718"/>
        <w:gridCol w:w="6986"/>
        <w:gridCol w:w="6986"/>
        <w:gridCol w:w="252"/>
      </w:tblGrid>
      <w:tr w:rsidR="000671AB" w:rsidRPr="004E3E76" w:rsidTr="008D4AD6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942" w:type="dxa"/>
        </w:trPr>
        <w:tc>
          <w:tcPr>
            <w:tcW w:w="10738" w:type="dxa"/>
            <w:gridSpan w:val="30"/>
            <w:tcBorders>
              <w:top w:val="double" w:sz="6" w:space="0" w:color="000000"/>
            </w:tcBorders>
          </w:tcPr>
          <w:p w:rsidR="000671AB" w:rsidRDefault="000671AB" w:rsidP="00DC1F55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aps w:val="0"/>
                <w:sz w:val="24"/>
                <w:szCs w:val="24"/>
              </w:rPr>
              <w:lastRenderedPageBreak/>
              <w:t>1.Режим работы ДОУ</w:t>
            </w:r>
          </w:p>
          <w:p w:rsidR="000671AB" w:rsidRPr="00DB0DF4" w:rsidRDefault="000671AB" w:rsidP="00DC1F55">
            <w:pPr>
              <w:ind w:left="360"/>
              <w:jc w:val="center"/>
              <w:rPr>
                <w:b/>
                <w:caps w:val="0"/>
                <w:sz w:val="24"/>
                <w:szCs w:val="24"/>
              </w:rPr>
            </w:pP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4931" w:type="dxa"/>
            <w:gridSpan w:val="10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5807" w:type="dxa"/>
            <w:gridSpan w:val="20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5 дней (с понедельника по пятницу)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4931" w:type="dxa"/>
            <w:gridSpan w:val="10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Время работы возрастных групп</w:t>
            </w:r>
          </w:p>
        </w:tc>
        <w:tc>
          <w:tcPr>
            <w:tcW w:w="5807" w:type="dxa"/>
            <w:gridSpan w:val="20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10,5 часов в день (с 7.30ч.</w:t>
            </w:r>
            <w:proofErr w:type="gramStart"/>
            <w:r w:rsidRPr="004E3E76">
              <w:rPr>
                <w:sz w:val="22"/>
                <w:szCs w:val="22"/>
              </w:rPr>
              <w:t xml:space="preserve"> .</w:t>
            </w:r>
            <w:proofErr w:type="gramEnd"/>
            <w:r w:rsidRPr="004E3E76">
              <w:rPr>
                <w:sz w:val="22"/>
                <w:szCs w:val="22"/>
              </w:rPr>
              <w:t xml:space="preserve"> до 18.00ч.)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4931" w:type="dxa"/>
            <w:gridSpan w:val="10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Нерабочие дни</w:t>
            </w:r>
          </w:p>
        </w:tc>
        <w:tc>
          <w:tcPr>
            <w:tcW w:w="5807" w:type="dxa"/>
            <w:gridSpan w:val="20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суббота, воскресенье и праздничные дни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  <w:p w:rsidR="000671AB" w:rsidRPr="00DB0DF4" w:rsidRDefault="000671AB" w:rsidP="00DC1F55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DB0DF4">
              <w:rPr>
                <w:b/>
                <w:sz w:val="24"/>
                <w:szCs w:val="24"/>
              </w:rPr>
              <w:t>2. Продолжительность учебного года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2249" w:type="dxa"/>
            <w:gridSpan w:val="2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Учебный год</w:t>
            </w:r>
          </w:p>
        </w:tc>
        <w:tc>
          <w:tcPr>
            <w:tcW w:w="4372" w:type="dxa"/>
            <w:gridSpan w:val="15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 01.09.2016г. по 31.05.2017г.</w:t>
            </w:r>
          </w:p>
        </w:tc>
        <w:tc>
          <w:tcPr>
            <w:tcW w:w="4117" w:type="dxa"/>
            <w:gridSpan w:val="13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36 недель 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2249" w:type="dxa"/>
            <w:gridSpan w:val="2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  <w:lang w:val="en-US"/>
              </w:rPr>
              <w:t>I</w:t>
            </w:r>
            <w:r w:rsidRPr="004E3E76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4372" w:type="dxa"/>
            <w:gridSpan w:val="15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 01.09.2016г. по 31.12.2016г.</w:t>
            </w:r>
          </w:p>
        </w:tc>
        <w:tc>
          <w:tcPr>
            <w:tcW w:w="4117" w:type="dxa"/>
            <w:gridSpan w:val="13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17 недель 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2249" w:type="dxa"/>
            <w:gridSpan w:val="2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  <w:lang w:val="en-US"/>
              </w:rPr>
              <w:t>II</w:t>
            </w:r>
            <w:r w:rsidRPr="004E3E76">
              <w:rPr>
                <w:sz w:val="22"/>
                <w:szCs w:val="22"/>
              </w:rPr>
              <w:t xml:space="preserve"> полугодие</w:t>
            </w:r>
          </w:p>
        </w:tc>
        <w:tc>
          <w:tcPr>
            <w:tcW w:w="4372" w:type="dxa"/>
            <w:gridSpan w:val="15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 12.01.2017г. по 31.05.2017г.</w:t>
            </w:r>
          </w:p>
        </w:tc>
        <w:tc>
          <w:tcPr>
            <w:tcW w:w="4117" w:type="dxa"/>
            <w:gridSpan w:val="13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19 недель 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2249" w:type="dxa"/>
            <w:gridSpan w:val="2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Летний оздоровительный период</w:t>
            </w:r>
          </w:p>
        </w:tc>
        <w:tc>
          <w:tcPr>
            <w:tcW w:w="4372" w:type="dxa"/>
            <w:gridSpan w:val="15"/>
          </w:tcPr>
          <w:p w:rsidR="000671AB" w:rsidRDefault="000671AB" w:rsidP="00DC1F55">
            <w:r>
              <w:t xml:space="preserve">             </w:t>
            </w:r>
          </w:p>
          <w:p w:rsidR="000671AB" w:rsidRPr="004A7737" w:rsidRDefault="000671AB" w:rsidP="00DC1F55">
            <w:r>
              <w:t xml:space="preserve">                 с 01.06.2017- 31.08.2017</w:t>
            </w:r>
          </w:p>
          <w:p w:rsidR="000671AB" w:rsidRPr="004E3E76" w:rsidRDefault="000671AB" w:rsidP="00DC1F55">
            <w:pPr>
              <w:jc w:val="center"/>
            </w:pPr>
          </w:p>
        </w:tc>
        <w:tc>
          <w:tcPr>
            <w:tcW w:w="4117" w:type="dxa"/>
            <w:gridSpan w:val="13"/>
          </w:tcPr>
          <w:p w:rsidR="000671AB" w:rsidRDefault="000671AB" w:rsidP="00DC1F55">
            <w:pPr>
              <w:jc w:val="center"/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center"/>
            </w:pPr>
            <w:r w:rsidRPr="004E3E76">
              <w:rPr>
                <w:sz w:val="22"/>
                <w:szCs w:val="22"/>
              </w:rPr>
              <w:t>19 недель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  <w:p w:rsidR="000671AB" w:rsidRPr="00DB0DF4" w:rsidRDefault="000671AB" w:rsidP="00DC1F55">
            <w:pPr>
              <w:jc w:val="center"/>
              <w:rPr>
                <w:b/>
                <w:sz w:val="24"/>
                <w:szCs w:val="24"/>
              </w:rPr>
            </w:pPr>
            <w:r w:rsidRPr="00DB0DF4">
              <w:rPr>
                <w:b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  <w:p w:rsidR="000671AB" w:rsidRPr="00DB0DF4" w:rsidRDefault="000671AB" w:rsidP="00DC1F55">
            <w:pPr>
              <w:jc w:val="center"/>
              <w:rPr>
                <w:b/>
                <w:sz w:val="24"/>
                <w:szCs w:val="24"/>
              </w:rPr>
            </w:pPr>
            <w:r w:rsidRPr="00DB0DF4">
              <w:rPr>
                <w:b/>
                <w:sz w:val="24"/>
                <w:szCs w:val="24"/>
              </w:rPr>
              <w:t>3.1. Мониторинг достижения детьми планируемых результатов освоения образовательной программы (без прекращения образовательного процесса)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3579" w:type="dxa"/>
            <w:gridSpan w:val="5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Первичный мониторинг</w:t>
            </w:r>
          </w:p>
        </w:tc>
        <w:tc>
          <w:tcPr>
            <w:tcW w:w="3168" w:type="dxa"/>
            <w:gridSpan w:val="13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 1</w:t>
            </w:r>
            <w:r>
              <w:rPr>
                <w:sz w:val="22"/>
                <w:szCs w:val="22"/>
              </w:rPr>
              <w:t>9.09.2016 г. – 30.09</w:t>
            </w:r>
            <w:r w:rsidRPr="004E3E76">
              <w:rPr>
                <w:sz w:val="22"/>
                <w:szCs w:val="22"/>
              </w:rPr>
              <w:t>.2016 г.</w:t>
            </w:r>
          </w:p>
        </w:tc>
        <w:tc>
          <w:tcPr>
            <w:tcW w:w="3991" w:type="dxa"/>
            <w:gridSpan w:val="12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E3E76">
              <w:rPr>
                <w:sz w:val="22"/>
                <w:szCs w:val="22"/>
              </w:rPr>
              <w:t xml:space="preserve"> дней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3579" w:type="dxa"/>
            <w:gridSpan w:val="5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Итоговый мониторинг</w:t>
            </w:r>
          </w:p>
        </w:tc>
        <w:tc>
          <w:tcPr>
            <w:tcW w:w="3168" w:type="dxa"/>
            <w:gridSpan w:val="13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17.04.2017</w:t>
            </w:r>
            <w:r>
              <w:rPr>
                <w:sz w:val="22"/>
                <w:szCs w:val="22"/>
              </w:rPr>
              <w:t xml:space="preserve"> г. - 28</w:t>
            </w:r>
            <w:r w:rsidRPr="004E3E76">
              <w:rPr>
                <w:sz w:val="22"/>
                <w:szCs w:val="22"/>
              </w:rPr>
              <w:t>.04.2017 г.</w:t>
            </w:r>
          </w:p>
        </w:tc>
        <w:tc>
          <w:tcPr>
            <w:tcW w:w="3991" w:type="dxa"/>
            <w:gridSpan w:val="12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E3E76">
              <w:rPr>
                <w:sz w:val="22"/>
                <w:szCs w:val="22"/>
              </w:rPr>
              <w:t xml:space="preserve"> дней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  <w:p w:rsidR="000671AB" w:rsidRPr="00DB0DF4" w:rsidRDefault="000671AB" w:rsidP="00DC1F55">
            <w:pPr>
              <w:jc w:val="center"/>
              <w:rPr>
                <w:b/>
                <w:sz w:val="24"/>
                <w:szCs w:val="24"/>
              </w:rPr>
            </w:pPr>
            <w:r w:rsidRPr="00DB0DF4">
              <w:rPr>
                <w:b/>
                <w:sz w:val="24"/>
                <w:szCs w:val="24"/>
              </w:rPr>
              <w:t>3.2. Праздники для воспитанников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День знаний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01.09.2016 г.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Развлечения «Осень в гости к нам пришла» (по возрастным группам)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19.10.2016 г. -  23.10.2016г.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«День матери</w:t>
            </w:r>
            <w:r w:rsidRPr="004E3E76">
              <w:rPr>
                <w:sz w:val="22"/>
                <w:szCs w:val="22"/>
              </w:rPr>
              <w:t>»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4E3E76">
              <w:rPr>
                <w:sz w:val="22"/>
                <w:szCs w:val="22"/>
              </w:rPr>
              <w:t>.11.2016г.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Новый год</w:t>
            </w:r>
            <w:r w:rsidRPr="004E3E76">
              <w:rPr>
                <w:sz w:val="22"/>
                <w:szCs w:val="22"/>
              </w:rPr>
              <w:t xml:space="preserve"> (по возрастным группам)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4E3E76">
              <w:rPr>
                <w:sz w:val="22"/>
                <w:szCs w:val="22"/>
              </w:rPr>
              <w:t>.12.2016</w:t>
            </w:r>
            <w:r>
              <w:rPr>
                <w:sz w:val="22"/>
                <w:szCs w:val="22"/>
              </w:rPr>
              <w:t>г. -  30</w:t>
            </w:r>
            <w:r w:rsidRPr="004E3E76">
              <w:rPr>
                <w:sz w:val="22"/>
                <w:szCs w:val="22"/>
              </w:rPr>
              <w:t>.12.2016г.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Развлечения «Прощай зеленая красавица!» (младший дошкольный возраст)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12.01.2017г. – 13.01.2017г.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Рождественские встречи (средний </w:t>
            </w:r>
            <w:r w:rsidRPr="004E3E76">
              <w:rPr>
                <w:sz w:val="22"/>
                <w:szCs w:val="22"/>
              </w:rPr>
              <w:t>дошкольный возраст)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12.01.2017г. – 13.01.2017г.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День</w:t>
            </w:r>
            <w:r w:rsidRPr="004E3E76">
              <w:rPr>
                <w:sz w:val="22"/>
                <w:szCs w:val="22"/>
              </w:rPr>
              <w:t xml:space="preserve"> защитника Отечества</w:t>
            </w:r>
            <w:r>
              <w:rPr>
                <w:sz w:val="22"/>
                <w:szCs w:val="22"/>
              </w:rPr>
              <w:t xml:space="preserve"> – музыкально-спортивный праздник с родителями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20.02.2017г. -  22.02.2017г.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Масленица 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24.02.2017г.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Мамин  п</w:t>
            </w:r>
            <w:r w:rsidRPr="004E3E76">
              <w:rPr>
                <w:sz w:val="22"/>
                <w:szCs w:val="22"/>
              </w:rPr>
              <w:t>раздни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06.03.2017г. -  07.03.2017г.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День Победы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06.05.2017г. – 08.05.2017г.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День Защиты Детей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01.06.2017г. 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Pr="00B46720" w:rsidRDefault="000671AB" w:rsidP="00DC1F55">
            <w:pPr>
              <w:rPr>
                <w:sz w:val="22"/>
                <w:szCs w:val="22"/>
              </w:rPr>
            </w:pPr>
            <w:r w:rsidRPr="00B46720">
              <w:rPr>
                <w:sz w:val="22"/>
                <w:szCs w:val="22"/>
              </w:rPr>
              <w:t>Летний спортивный праздник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</w:t>
            </w:r>
            <w:r w:rsidRPr="004E3E76">
              <w:rPr>
                <w:sz w:val="22"/>
                <w:szCs w:val="22"/>
              </w:rPr>
              <w:t>ь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6010" w:type="dxa"/>
            <w:gridSpan w:val="14"/>
          </w:tcPr>
          <w:p w:rsidR="000671AB" w:rsidRDefault="000671AB" w:rsidP="00DC1F55">
            <w:r>
              <w:rPr>
                <w:sz w:val="22"/>
                <w:szCs w:val="22"/>
              </w:rPr>
              <w:t>Праздник «Лето»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</w:pPr>
            <w:r>
              <w:t>июль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4. Каникулярное время, праздничные (нерабочие) дни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4.1. Каникулы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2608" w:type="dxa"/>
            <w:gridSpan w:val="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0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Сроки/ даты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Количество каникулярных недель/ праздничных дней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2608" w:type="dxa"/>
            <w:gridSpan w:val="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Зимние каникулы</w:t>
            </w:r>
          </w:p>
        </w:tc>
        <w:tc>
          <w:tcPr>
            <w:tcW w:w="3402" w:type="dxa"/>
            <w:gridSpan w:val="10"/>
          </w:tcPr>
          <w:p w:rsidR="000671AB" w:rsidRPr="000B3AF0" w:rsidRDefault="000671AB" w:rsidP="00DC1F55">
            <w:pPr>
              <w:jc w:val="center"/>
              <w:rPr>
                <w:sz w:val="22"/>
                <w:szCs w:val="22"/>
              </w:rPr>
            </w:pPr>
            <w:r w:rsidRPr="000B3AF0">
              <w:t>11.01.2017-17.01.2017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неделя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2608" w:type="dxa"/>
            <w:gridSpan w:val="4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Летние каникулы</w:t>
            </w:r>
          </w:p>
        </w:tc>
        <w:tc>
          <w:tcPr>
            <w:tcW w:w="3402" w:type="dxa"/>
            <w:gridSpan w:val="10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 01.06.2017г. по 31.08.2017г.</w:t>
            </w:r>
          </w:p>
        </w:tc>
        <w:tc>
          <w:tcPr>
            <w:tcW w:w="4728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13 недель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4.2. Праздничные и выходные дни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4713" w:type="dxa"/>
            <w:gridSpan w:val="9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День народного единства</w:t>
            </w:r>
          </w:p>
        </w:tc>
        <w:tc>
          <w:tcPr>
            <w:tcW w:w="3644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04.11.2016г.</w:t>
            </w:r>
          </w:p>
        </w:tc>
        <w:tc>
          <w:tcPr>
            <w:tcW w:w="2381" w:type="dxa"/>
            <w:gridSpan w:val="5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день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4713" w:type="dxa"/>
            <w:gridSpan w:val="9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Новогодние, рождественские  каникулы</w:t>
            </w:r>
          </w:p>
        </w:tc>
        <w:tc>
          <w:tcPr>
            <w:tcW w:w="3644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01.01.2017г. - 8</w:t>
            </w:r>
            <w:r w:rsidRPr="004E3E76">
              <w:rPr>
                <w:sz w:val="22"/>
                <w:szCs w:val="22"/>
              </w:rPr>
              <w:t>.01.2017г.</w:t>
            </w:r>
          </w:p>
        </w:tc>
        <w:tc>
          <w:tcPr>
            <w:tcW w:w="2381" w:type="dxa"/>
            <w:gridSpan w:val="5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12 дней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4713" w:type="dxa"/>
            <w:gridSpan w:val="9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День защитника Отечества</w:t>
            </w:r>
          </w:p>
        </w:tc>
        <w:tc>
          <w:tcPr>
            <w:tcW w:w="3644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23.02.2017г.</w:t>
            </w:r>
          </w:p>
        </w:tc>
        <w:tc>
          <w:tcPr>
            <w:tcW w:w="2381" w:type="dxa"/>
            <w:gridSpan w:val="5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день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4713" w:type="dxa"/>
            <w:gridSpan w:val="9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Международный женский день</w:t>
            </w:r>
          </w:p>
        </w:tc>
        <w:tc>
          <w:tcPr>
            <w:tcW w:w="3644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08.03.2017г.</w:t>
            </w:r>
          </w:p>
        </w:tc>
        <w:tc>
          <w:tcPr>
            <w:tcW w:w="2381" w:type="dxa"/>
            <w:gridSpan w:val="5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день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4713" w:type="dxa"/>
            <w:gridSpan w:val="9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Праздник Весны и Труда</w:t>
            </w:r>
          </w:p>
        </w:tc>
        <w:tc>
          <w:tcPr>
            <w:tcW w:w="3644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01.05.2017г. </w:t>
            </w:r>
          </w:p>
        </w:tc>
        <w:tc>
          <w:tcPr>
            <w:tcW w:w="2381" w:type="dxa"/>
            <w:gridSpan w:val="5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день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4713" w:type="dxa"/>
            <w:gridSpan w:val="9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День Победы</w:t>
            </w:r>
          </w:p>
        </w:tc>
        <w:tc>
          <w:tcPr>
            <w:tcW w:w="3644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09.05.2017г. </w:t>
            </w:r>
          </w:p>
        </w:tc>
        <w:tc>
          <w:tcPr>
            <w:tcW w:w="2381" w:type="dxa"/>
            <w:gridSpan w:val="5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день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4713" w:type="dxa"/>
            <w:gridSpan w:val="9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lastRenderedPageBreak/>
              <w:t>День России</w:t>
            </w:r>
          </w:p>
        </w:tc>
        <w:tc>
          <w:tcPr>
            <w:tcW w:w="3644" w:type="dxa"/>
            <w:gridSpan w:val="16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12.06.2017г. </w:t>
            </w:r>
          </w:p>
        </w:tc>
        <w:tc>
          <w:tcPr>
            <w:tcW w:w="2381" w:type="dxa"/>
            <w:gridSpan w:val="5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день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5. Мероприятия, проводимые в летний оздоровительный период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5581" w:type="dxa"/>
            <w:gridSpan w:val="12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157" w:type="dxa"/>
            <w:gridSpan w:val="18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Сроки/даты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5581" w:type="dxa"/>
            <w:gridSpan w:val="12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Проведение праздников, досугов, развлечений</w:t>
            </w:r>
          </w:p>
        </w:tc>
        <w:tc>
          <w:tcPr>
            <w:tcW w:w="5157" w:type="dxa"/>
            <w:gridSpan w:val="18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 в неделю с июня - август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5581" w:type="dxa"/>
            <w:gridSpan w:val="12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Экскурсии, целевые прогулки</w:t>
            </w:r>
          </w:p>
        </w:tc>
        <w:tc>
          <w:tcPr>
            <w:tcW w:w="5157" w:type="dxa"/>
            <w:gridSpan w:val="18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по плану педагогов, плану работы в летний период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5581" w:type="dxa"/>
            <w:gridSpan w:val="12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Выставки творческих работ</w:t>
            </w:r>
          </w:p>
        </w:tc>
        <w:tc>
          <w:tcPr>
            <w:tcW w:w="5157" w:type="dxa"/>
            <w:gridSpan w:val="18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 в две недели</w:t>
            </w:r>
          </w:p>
        </w:tc>
      </w:tr>
      <w:tr w:rsidR="000671AB" w:rsidRPr="004E3E76" w:rsidTr="008D4AD6"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6. Организация образовательного процесса</w:t>
            </w:r>
          </w:p>
        </w:tc>
      </w:tr>
      <w:tr w:rsidR="000671AB" w:rsidRPr="004E3E76" w:rsidTr="008D4AD6">
        <w:tblPrEx>
          <w:tblLook w:val="0000" w:firstRow="0" w:lastRow="0" w:firstColumn="0" w:lastColumn="0" w:noHBand="0" w:noVBand="0"/>
        </w:tblPrEx>
        <w:trPr>
          <w:gridAfter w:val="4"/>
          <w:wAfter w:w="20942" w:type="dxa"/>
        </w:trPr>
        <w:tc>
          <w:tcPr>
            <w:tcW w:w="2480" w:type="dxa"/>
            <w:gridSpan w:val="3"/>
            <w:vMerge w:val="restart"/>
          </w:tcPr>
          <w:p w:rsidR="000671AB" w:rsidRPr="004E3E76" w:rsidRDefault="000671AB" w:rsidP="00DC1F55">
            <w:pPr>
              <w:pStyle w:val="a3"/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Содержание </w:t>
            </w:r>
          </w:p>
        </w:tc>
        <w:tc>
          <w:tcPr>
            <w:tcW w:w="8258" w:type="dxa"/>
            <w:gridSpan w:val="27"/>
          </w:tcPr>
          <w:p w:rsidR="000671AB" w:rsidRPr="004E3E76" w:rsidRDefault="000671AB" w:rsidP="00DC1F55">
            <w:pPr>
              <w:pStyle w:val="a3"/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Возрастные группы</w:t>
            </w:r>
          </w:p>
        </w:tc>
      </w:tr>
      <w:tr w:rsidR="000671AB" w:rsidRPr="004E3E76" w:rsidTr="008D4AD6">
        <w:tblPrEx>
          <w:tblLook w:val="0000" w:firstRow="0" w:lastRow="0" w:firstColumn="0" w:lastColumn="0" w:noHBand="0" w:noVBand="0"/>
        </w:tblPrEx>
        <w:trPr>
          <w:gridAfter w:val="4"/>
          <w:wAfter w:w="20942" w:type="dxa"/>
        </w:trPr>
        <w:tc>
          <w:tcPr>
            <w:tcW w:w="2480" w:type="dxa"/>
            <w:gridSpan w:val="3"/>
            <w:vMerge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4"/>
          </w:tcPr>
          <w:p w:rsidR="000671AB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группа раннего возраста</w:t>
            </w: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(1-2года)</w:t>
            </w:r>
          </w:p>
        </w:tc>
        <w:tc>
          <w:tcPr>
            <w:tcW w:w="1561" w:type="dxa"/>
            <w:gridSpan w:val="6"/>
          </w:tcPr>
          <w:p w:rsidR="000671AB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младшая группа</w:t>
            </w: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(2-3 года)</w:t>
            </w:r>
          </w:p>
        </w:tc>
        <w:tc>
          <w:tcPr>
            <w:tcW w:w="1701" w:type="dxa"/>
            <w:gridSpan w:val="10"/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Вторая младшая группа</w:t>
            </w: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 (3- 4  лет)</w:t>
            </w:r>
          </w:p>
        </w:tc>
        <w:tc>
          <w:tcPr>
            <w:tcW w:w="1562" w:type="dxa"/>
            <w:gridSpan w:val="5"/>
            <w:tcBorders>
              <w:right w:val="single" w:sz="4" w:space="0" w:color="auto"/>
            </w:tcBorders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Средняя группа</w:t>
            </w: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 (4-5 лет)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Старшая группа</w:t>
            </w: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 (5-6 лет)</w:t>
            </w:r>
          </w:p>
        </w:tc>
      </w:tr>
      <w:tr w:rsidR="000671AB" w:rsidRPr="004E3E76" w:rsidTr="008D4AD6">
        <w:tblPrEx>
          <w:tblLook w:val="0000" w:firstRow="0" w:lastRow="0" w:firstColumn="0" w:lastColumn="0" w:noHBand="0" w:noVBand="0"/>
        </w:tblPrEx>
        <w:trPr>
          <w:gridAfter w:val="4"/>
          <w:wAfter w:w="20942" w:type="dxa"/>
        </w:trPr>
        <w:tc>
          <w:tcPr>
            <w:tcW w:w="2480" w:type="dxa"/>
            <w:gridSpan w:val="3"/>
          </w:tcPr>
          <w:p w:rsidR="000671AB" w:rsidRPr="004E3E76" w:rsidRDefault="000671AB" w:rsidP="00DC1F55">
            <w:pPr>
              <w:pStyle w:val="a3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Кол-во возрастных групп </w:t>
            </w:r>
          </w:p>
        </w:tc>
        <w:tc>
          <w:tcPr>
            <w:tcW w:w="1561" w:type="dxa"/>
            <w:gridSpan w:val="4"/>
            <w:vAlign w:val="center"/>
          </w:tcPr>
          <w:p w:rsidR="000671AB" w:rsidRPr="004E3E76" w:rsidRDefault="000671AB" w:rsidP="00DC1F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6"/>
            <w:vAlign w:val="center"/>
          </w:tcPr>
          <w:p w:rsidR="000671AB" w:rsidRPr="004E3E76" w:rsidRDefault="000671AB" w:rsidP="00DC1F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10"/>
            <w:vAlign w:val="center"/>
          </w:tcPr>
          <w:p w:rsidR="000671AB" w:rsidRPr="004E3E76" w:rsidRDefault="000671AB" w:rsidP="00DC1F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2" w:type="dxa"/>
            <w:gridSpan w:val="5"/>
            <w:tcBorders>
              <w:right w:val="single" w:sz="4" w:space="0" w:color="auto"/>
            </w:tcBorders>
            <w:vAlign w:val="center"/>
          </w:tcPr>
          <w:p w:rsidR="000671AB" w:rsidRPr="004E3E76" w:rsidRDefault="000671AB" w:rsidP="00DC1F55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73" w:type="dxa"/>
            <w:gridSpan w:val="2"/>
            <w:tcBorders>
              <w:left w:val="single" w:sz="4" w:space="0" w:color="auto"/>
            </w:tcBorders>
            <w:vAlign w:val="center"/>
          </w:tcPr>
          <w:p w:rsidR="000671AB" w:rsidRPr="004E3E76" w:rsidRDefault="000671AB" w:rsidP="00DC1F55">
            <w:pPr>
              <w:pStyle w:val="a3"/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</w:t>
            </w:r>
          </w:p>
        </w:tc>
      </w:tr>
      <w:tr w:rsidR="000671AB" w:rsidRPr="004E3E76" w:rsidTr="008D4AD6">
        <w:tblPrEx>
          <w:tblLook w:val="0000" w:firstRow="0" w:lastRow="0" w:firstColumn="0" w:lastColumn="0" w:noHBand="0" w:noVBand="0"/>
        </w:tblPrEx>
        <w:trPr>
          <w:gridAfter w:val="4"/>
          <w:wAfter w:w="20942" w:type="dxa"/>
          <w:trHeight w:val="364"/>
        </w:trPr>
        <w:tc>
          <w:tcPr>
            <w:tcW w:w="2480" w:type="dxa"/>
            <w:gridSpan w:val="3"/>
            <w:tcBorders>
              <w:bottom w:val="single" w:sz="4" w:space="0" w:color="auto"/>
            </w:tcBorders>
          </w:tcPr>
          <w:p w:rsidR="000671AB" w:rsidRPr="004E3E76" w:rsidRDefault="000671AB" w:rsidP="00DC1F55">
            <w:pPr>
              <w:pStyle w:val="a3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Общее количество </w:t>
            </w:r>
            <w:proofErr w:type="spellStart"/>
            <w:r>
              <w:rPr>
                <w:sz w:val="22"/>
                <w:szCs w:val="22"/>
              </w:rPr>
              <w:t>нод</w:t>
            </w:r>
            <w:proofErr w:type="spellEnd"/>
            <w:r>
              <w:rPr>
                <w:sz w:val="22"/>
                <w:szCs w:val="22"/>
              </w:rPr>
              <w:t xml:space="preserve"> в неделю</w:t>
            </w:r>
            <w:r w:rsidRPr="004E3E76">
              <w:rPr>
                <w:sz w:val="22"/>
                <w:szCs w:val="22"/>
              </w:rPr>
              <w:t>/ продолжительность</w:t>
            </w:r>
          </w:p>
        </w:tc>
        <w:tc>
          <w:tcPr>
            <w:tcW w:w="1561" w:type="dxa"/>
            <w:gridSpan w:val="4"/>
            <w:tcBorders>
              <w:bottom w:val="single" w:sz="4" w:space="0" w:color="auto"/>
            </w:tcBorders>
            <w:vAlign w:val="center"/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10/8-10мин</w:t>
            </w:r>
          </w:p>
        </w:tc>
        <w:tc>
          <w:tcPr>
            <w:tcW w:w="1561" w:type="dxa"/>
            <w:gridSpan w:val="6"/>
            <w:tcBorders>
              <w:bottom w:val="single" w:sz="4" w:space="0" w:color="auto"/>
            </w:tcBorders>
            <w:vAlign w:val="center"/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10/10мин</w:t>
            </w:r>
          </w:p>
        </w:tc>
        <w:tc>
          <w:tcPr>
            <w:tcW w:w="1701" w:type="dxa"/>
            <w:gridSpan w:val="10"/>
            <w:tcBorders>
              <w:bottom w:val="single" w:sz="4" w:space="0" w:color="auto"/>
            </w:tcBorders>
            <w:vAlign w:val="center"/>
          </w:tcPr>
          <w:p w:rsidR="000671AB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10 / 15 мин.</w:t>
            </w: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71AB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10 / 20 мин.</w:t>
            </w: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71AB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671AB" w:rsidRPr="00DC1F55" w:rsidRDefault="00DC1F55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C1F55">
              <w:rPr>
                <w:sz w:val="22"/>
                <w:szCs w:val="22"/>
              </w:rPr>
              <w:t>12</w:t>
            </w:r>
            <w:r w:rsidR="000671AB" w:rsidRPr="00DC1F55">
              <w:rPr>
                <w:sz w:val="22"/>
                <w:szCs w:val="22"/>
              </w:rPr>
              <w:t xml:space="preserve"> / 25 мин.</w:t>
            </w: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671AB" w:rsidRPr="004E3E76" w:rsidTr="008D4AD6">
        <w:tblPrEx>
          <w:tblLook w:val="0000" w:firstRow="0" w:lastRow="0" w:firstColumn="0" w:lastColumn="0" w:noHBand="0" w:noVBand="0"/>
        </w:tblPrEx>
        <w:trPr>
          <w:gridAfter w:val="4"/>
          <w:wAfter w:w="20942" w:type="dxa"/>
          <w:trHeight w:val="529"/>
        </w:trPr>
        <w:tc>
          <w:tcPr>
            <w:tcW w:w="2480" w:type="dxa"/>
            <w:gridSpan w:val="3"/>
            <w:tcBorders>
              <w:top w:val="single" w:sz="4" w:space="0" w:color="auto"/>
            </w:tcBorders>
          </w:tcPr>
          <w:p w:rsidR="000671AB" w:rsidRPr="004E3E76" w:rsidRDefault="000671AB" w:rsidP="00DC1F55">
            <w:pPr>
              <w:pStyle w:val="a3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Объем недельной образовательной нагрузки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</w:tcBorders>
            <w:vAlign w:val="center"/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3711">
              <w:rPr>
                <w:rStyle w:val="a6"/>
              </w:rPr>
              <w:t>1.20-1.40час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</w:tcBorders>
            <w:vAlign w:val="center"/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CA3711">
              <w:rPr>
                <w:rStyle w:val="a6"/>
              </w:rPr>
              <w:t>1.40час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</w:tcBorders>
            <w:vAlign w:val="center"/>
          </w:tcPr>
          <w:p w:rsidR="000671AB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D14AB">
              <w:rPr>
                <w:rStyle w:val="a6"/>
              </w:rPr>
              <w:t>2.</w:t>
            </w:r>
            <w:r>
              <w:rPr>
                <w:rStyle w:val="a6"/>
              </w:rPr>
              <w:t>30 час</w:t>
            </w:r>
            <w:r w:rsidRPr="004E3E76">
              <w:rPr>
                <w:sz w:val="22"/>
                <w:szCs w:val="22"/>
              </w:rPr>
              <w:t xml:space="preserve"> </w:t>
            </w: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1AB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D14AB">
              <w:rPr>
                <w:rStyle w:val="a6"/>
              </w:rPr>
              <w:t>3.</w:t>
            </w:r>
            <w:r>
              <w:rPr>
                <w:rStyle w:val="a6"/>
              </w:rPr>
              <w:t>20 час</w:t>
            </w:r>
            <w:r w:rsidRPr="004E3E76">
              <w:rPr>
                <w:sz w:val="22"/>
                <w:szCs w:val="22"/>
              </w:rPr>
              <w:t xml:space="preserve"> </w:t>
            </w: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1AB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  <w:p w:rsidR="000671AB" w:rsidRPr="004D4432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4D4432">
              <w:rPr>
                <w:b/>
                <w:sz w:val="22"/>
                <w:szCs w:val="22"/>
              </w:rPr>
              <w:t>5</w:t>
            </w:r>
            <w:r w:rsidR="00DC1F55">
              <w:rPr>
                <w:b/>
                <w:sz w:val="22"/>
                <w:szCs w:val="22"/>
              </w:rPr>
              <w:t>. 00</w:t>
            </w:r>
            <w:r w:rsidRPr="004D4432">
              <w:rPr>
                <w:b/>
                <w:sz w:val="22"/>
                <w:szCs w:val="22"/>
              </w:rPr>
              <w:t xml:space="preserve"> часов</w:t>
            </w:r>
          </w:p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671AB" w:rsidRPr="004E3E76" w:rsidTr="008D4AD6">
        <w:tblPrEx>
          <w:tblLook w:val="0000" w:firstRow="0" w:lastRow="0" w:firstColumn="0" w:lastColumn="0" w:noHBand="0" w:noVBand="0"/>
        </w:tblPrEx>
        <w:trPr>
          <w:gridAfter w:val="4"/>
          <w:wAfter w:w="20942" w:type="dxa"/>
          <w:trHeight w:val="529"/>
        </w:trPr>
        <w:tc>
          <w:tcPr>
            <w:tcW w:w="2480" w:type="dxa"/>
            <w:gridSpan w:val="3"/>
            <w:tcBorders>
              <w:top w:val="single" w:sz="4" w:space="0" w:color="auto"/>
            </w:tcBorders>
          </w:tcPr>
          <w:p w:rsidR="000671AB" w:rsidRPr="004E3E76" w:rsidRDefault="000671AB" w:rsidP="00DC1F5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Перерыв между </w:t>
            </w:r>
            <w:proofErr w:type="spellStart"/>
            <w:r>
              <w:rPr>
                <w:sz w:val="22"/>
                <w:szCs w:val="22"/>
              </w:rPr>
              <w:t>нод</w:t>
            </w:r>
            <w:proofErr w:type="spellEnd"/>
          </w:p>
        </w:tc>
        <w:tc>
          <w:tcPr>
            <w:tcW w:w="1561" w:type="dxa"/>
            <w:gridSpan w:val="4"/>
            <w:tcBorders>
              <w:top w:val="single" w:sz="4" w:space="0" w:color="auto"/>
            </w:tcBorders>
            <w:vAlign w:val="center"/>
          </w:tcPr>
          <w:p w:rsidR="000671AB" w:rsidRPr="00CA3711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sz w:val="22"/>
                <w:szCs w:val="22"/>
              </w:rPr>
              <w:t>10мин</w:t>
            </w:r>
          </w:p>
        </w:tc>
        <w:tc>
          <w:tcPr>
            <w:tcW w:w="1561" w:type="dxa"/>
            <w:gridSpan w:val="6"/>
            <w:tcBorders>
              <w:top w:val="single" w:sz="4" w:space="0" w:color="auto"/>
            </w:tcBorders>
            <w:vAlign w:val="center"/>
          </w:tcPr>
          <w:p w:rsidR="000671AB" w:rsidRPr="00CA3711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sz w:val="22"/>
                <w:szCs w:val="22"/>
              </w:rPr>
              <w:t>10мин</w:t>
            </w:r>
          </w:p>
        </w:tc>
        <w:tc>
          <w:tcPr>
            <w:tcW w:w="1701" w:type="dxa"/>
            <w:gridSpan w:val="10"/>
            <w:tcBorders>
              <w:top w:val="single" w:sz="4" w:space="0" w:color="auto"/>
            </w:tcBorders>
            <w:vAlign w:val="center"/>
          </w:tcPr>
          <w:p w:rsidR="000671AB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sz w:val="22"/>
                <w:szCs w:val="22"/>
              </w:rPr>
              <w:t>10мин</w:t>
            </w:r>
          </w:p>
        </w:tc>
        <w:tc>
          <w:tcPr>
            <w:tcW w:w="15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71AB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sz w:val="22"/>
                <w:szCs w:val="22"/>
              </w:rPr>
              <w:t>10мин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71AB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rStyle w:val="a6"/>
              </w:rPr>
            </w:pPr>
            <w:r>
              <w:rPr>
                <w:sz w:val="22"/>
                <w:szCs w:val="22"/>
              </w:rPr>
              <w:t>10мин</w:t>
            </w:r>
          </w:p>
        </w:tc>
      </w:tr>
      <w:tr w:rsidR="000671AB" w:rsidRPr="004E3E76" w:rsidTr="008D4AD6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6718" w:type="dxa"/>
            <w:tcBorders>
              <w:top w:val="nil"/>
              <w:bottom w:val="nil"/>
            </w:tcBorders>
          </w:tcPr>
          <w:p w:rsidR="000671AB" w:rsidRPr="004E3E76" w:rsidRDefault="000671AB" w:rsidP="00DC1F55"/>
        </w:tc>
        <w:tc>
          <w:tcPr>
            <w:tcW w:w="6986" w:type="dxa"/>
          </w:tcPr>
          <w:p w:rsidR="000671AB" w:rsidRPr="004E3E76" w:rsidRDefault="000671AB" w:rsidP="00DC1F55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6986" w:type="dxa"/>
          </w:tcPr>
          <w:p w:rsidR="000671AB" w:rsidRPr="004E3E76" w:rsidRDefault="000671AB" w:rsidP="00DC1F55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252" w:type="dxa"/>
          </w:tcPr>
          <w:p w:rsidR="000671AB" w:rsidRPr="004E3E76" w:rsidRDefault="000671AB" w:rsidP="00DC1F55">
            <w:pPr>
              <w:pStyle w:val="a3"/>
              <w:rPr>
                <w:b/>
                <w:sz w:val="22"/>
                <w:szCs w:val="22"/>
              </w:rPr>
            </w:pPr>
          </w:p>
        </w:tc>
      </w:tr>
      <w:tr w:rsidR="000671AB" w:rsidRPr="004E3E76" w:rsidTr="008D4AD6">
        <w:tblPrEx>
          <w:tblLook w:val="0000" w:firstRow="0" w:lastRow="0" w:firstColumn="0" w:lastColumn="0" w:noHBand="0" w:noVBand="0"/>
        </w:tblPrEx>
        <w:trPr>
          <w:gridAfter w:val="4"/>
          <w:wAfter w:w="20942" w:type="dxa"/>
        </w:trPr>
        <w:tc>
          <w:tcPr>
            <w:tcW w:w="2480" w:type="dxa"/>
            <w:gridSpan w:val="3"/>
          </w:tcPr>
          <w:p w:rsidR="000671AB" w:rsidRPr="004E3E76" w:rsidRDefault="000671AB" w:rsidP="00DC1F5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Прогулка </w:t>
            </w:r>
            <w:r w:rsidRPr="004E3E76">
              <w:rPr>
                <w:sz w:val="22"/>
                <w:szCs w:val="22"/>
              </w:rPr>
              <w:t xml:space="preserve"> (холодный период/ теплый период)</w:t>
            </w:r>
          </w:p>
        </w:tc>
        <w:tc>
          <w:tcPr>
            <w:tcW w:w="8258" w:type="dxa"/>
            <w:gridSpan w:val="27"/>
          </w:tcPr>
          <w:p w:rsidR="000671AB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0671AB" w:rsidRPr="00AB3660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3660">
              <w:rPr>
                <w:b/>
                <w:sz w:val="22"/>
                <w:szCs w:val="22"/>
              </w:rPr>
              <w:t>3-4 часа</w:t>
            </w:r>
          </w:p>
        </w:tc>
      </w:tr>
      <w:tr w:rsidR="000671AB" w:rsidRPr="004E3E76" w:rsidTr="008D4AD6">
        <w:tblPrEx>
          <w:tblLook w:val="0000" w:firstRow="0" w:lastRow="0" w:firstColumn="0" w:lastColumn="0" w:noHBand="0" w:noVBand="0"/>
        </w:tblPrEx>
        <w:trPr>
          <w:gridAfter w:val="4"/>
          <w:wAfter w:w="20942" w:type="dxa"/>
          <w:trHeight w:val="1245"/>
        </w:trPr>
        <w:tc>
          <w:tcPr>
            <w:tcW w:w="2480" w:type="dxa"/>
            <w:gridSpan w:val="3"/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E3E76">
              <w:rPr>
                <w:b/>
                <w:spacing w:val="-10"/>
                <w:sz w:val="22"/>
                <w:szCs w:val="22"/>
              </w:rPr>
              <w:t>На самостоятельную деятельность детей</w:t>
            </w:r>
            <w:r>
              <w:rPr>
                <w:b/>
                <w:spacing w:val="-10"/>
                <w:sz w:val="22"/>
                <w:szCs w:val="22"/>
              </w:rPr>
              <w:t xml:space="preserve"> 3-7 лет</w:t>
            </w:r>
            <w:r w:rsidRPr="004E3E76">
              <w:rPr>
                <w:b/>
                <w:spacing w:val="-10"/>
                <w:sz w:val="22"/>
                <w:szCs w:val="22"/>
              </w:rPr>
              <w:t xml:space="preserve"> </w:t>
            </w:r>
            <w:r w:rsidRPr="00E7535B">
              <w:rPr>
                <w:spacing w:val="-10"/>
                <w:sz w:val="20"/>
                <w:szCs w:val="20"/>
              </w:rPr>
              <w:t>(игры</w:t>
            </w:r>
            <w:proofErr w:type="gramStart"/>
            <w:r w:rsidRPr="00E7535B">
              <w:rPr>
                <w:spacing w:val="-10"/>
                <w:sz w:val="20"/>
                <w:szCs w:val="20"/>
              </w:rPr>
              <w:t xml:space="preserve"> </w:t>
            </w:r>
            <w:r w:rsidRPr="00E7535B">
              <w:rPr>
                <w:b/>
                <w:spacing w:val="-10"/>
                <w:sz w:val="20"/>
                <w:szCs w:val="20"/>
              </w:rPr>
              <w:t>,</w:t>
            </w:r>
            <w:proofErr w:type="gramEnd"/>
            <w:r w:rsidRPr="00E7535B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E7535B">
              <w:rPr>
                <w:spacing w:val="-10"/>
                <w:sz w:val="20"/>
                <w:szCs w:val="20"/>
              </w:rPr>
              <w:t>подготовка к образовательной деятельности, личная гигиена)</w:t>
            </w:r>
          </w:p>
        </w:tc>
        <w:tc>
          <w:tcPr>
            <w:tcW w:w="1561" w:type="dxa"/>
            <w:gridSpan w:val="4"/>
            <w:vAlign w:val="center"/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6"/>
            <w:vAlign w:val="center"/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gridSpan w:val="9"/>
            <w:tcBorders>
              <w:right w:val="single" w:sz="4" w:space="0" w:color="auto"/>
            </w:tcBorders>
            <w:vAlign w:val="center"/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660">
              <w:rPr>
                <w:b/>
                <w:sz w:val="22"/>
                <w:szCs w:val="22"/>
              </w:rPr>
              <w:t>3-4 часа</w:t>
            </w:r>
          </w:p>
        </w:tc>
        <w:tc>
          <w:tcPr>
            <w:tcW w:w="1599" w:type="dxa"/>
            <w:gridSpan w:val="6"/>
            <w:tcBorders>
              <w:left w:val="single" w:sz="4" w:space="0" w:color="auto"/>
            </w:tcBorders>
            <w:vAlign w:val="center"/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660">
              <w:rPr>
                <w:b/>
                <w:sz w:val="22"/>
                <w:szCs w:val="22"/>
              </w:rPr>
              <w:t>3-4 часа</w:t>
            </w:r>
          </w:p>
        </w:tc>
        <w:tc>
          <w:tcPr>
            <w:tcW w:w="1873" w:type="dxa"/>
            <w:gridSpan w:val="2"/>
            <w:vAlign w:val="center"/>
          </w:tcPr>
          <w:p w:rsidR="000671AB" w:rsidRPr="004E3E76" w:rsidRDefault="000671AB" w:rsidP="00DC1F5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3660">
              <w:rPr>
                <w:b/>
                <w:sz w:val="22"/>
                <w:szCs w:val="22"/>
              </w:rPr>
              <w:t>3-4 часа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center"/>
              <w:rPr>
                <w:caps/>
                <w:sz w:val="22"/>
                <w:szCs w:val="22"/>
              </w:rPr>
            </w:pPr>
            <w:r w:rsidRPr="004E3E76">
              <w:rPr>
                <w:b/>
                <w:bCs/>
                <w:caps/>
                <w:sz w:val="22"/>
                <w:szCs w:val="22"/>
              </w:rPr>
              <w:t>7</w:t>
            </w:r>
            <w:r w:rsidRPr="004E3E76">
              <w:rPr>
                <w:b/>
                <w:bCs/>
                <w:sz w:val="22"/>
                <w:szCs w:val="22"/>
              </w:rPr>
              <w:t>. Сетка совместной образовательной деятельности в режимных моментах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  <w:vMerge w:val="restart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Формы образовательной</w:t>
            </w:r>
          </w:p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деятельности в режимных моментах</w:t>
            </w:r>
          </w:p>
        </w:tc>
        <w:tc>
          <w:tcPr>
            <w:tcW w:w="6850" w:type="dxa"/>
            <w:gridSpan w:val="2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  <w:vMerge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86" w:type="dxa"/>
            <w:gridSpan w:val="13"/>
          </w:tcPr>
          <w:p w:rsidR="000671AB" w:rsidRPr="00943898" w:rsidRDefault="000671AB" w:rsidP="00DC1F55">
            <w:pPr>
              <w:jc w:val="center"/>
              <w:rPr>
                <w:sz w:val="24"/>
                <w:szCs w:val="24"/>
              </w:rPr>
            </w:pPr>
          </w:p>
          <w:p w:rsidR="000671AB" w:rsidRPr="00943898" w:rsidRDefault="000671AB" w:rsidP="00DC1F55">
            <w:pPr>
              <w:jc w:val="center"/>
              <w:rPr>
                <w:sz w:val="24"/>
                <w:szCs w:val="24"/>
              </w:rPr>
            </w:pPr>
            <w:r w:rsidRPr="00943898">
              <w:rPr>
                <w:sz w:val="24"/>
                <w:szCs w:val="24"/>
              </w:rPr>
              <w:t>II младшая группа</w:t>
            </w:r>
          </w:p>
        </w:tc>
        <w:tc>
          <w:tcPr>
            <w:tcW w:w="1536" w:type="dxa"/>
            <w:gridSpan w:val="7"/>
            <w:tcBorders>
              <w:right w:val="single" w:sz="4" w:space="0" w:color="auto"/>
            </w:tcBorders>
          </w:tcPr>
          <w:p w:rsidR="000671AB" w:rsidRPr="00943898" w:rsidRDefault="000671AB" w:rsidP="00DC1F55">
            <w:pPr>
              <w:jc w:val="center"/>
              <w:rPr>
                <w:sz w:val="24"/>
                <w:szCs w:val="24"/>
              </w:rPr>
            </w:pPr>
          </w:p>
          <w:p w:rsidR="000671AB" w:rsidRPr="00943898" w:rsidRDefault="000671AB" w:rsidP="00DC1F55">
            <w:pPr>
              <w:jc w:val="center"/>
              <w:rPr>
                <w:sz w:val="24"/>
                <w:szCs w:val="24"/>
              </w:rPr>
            </w:pPr>
            <w:r w:rsidRPr="00943898">
              <w:rPr>
                <w:sz w:val="24"/>
                <w:szCs w:val="24"/>
              </w:rPr>
              <w:t>Средняя  группа</w:t>
            </w:r>
          </w:p>
        </w:tc>
        <w:tc>
          <w:tcPr>
            <w:tcW w:w="2328" w:type="dxa"/>
            <w:gridSpan w:val="4"/>
            <w:tcBorders>
              <w:left w:val="single" w:sz="4" w:space="0" w:color="auto"/>
            </w:tcBorders>
          </w:tcPr>
          <w:p w:rsidR="000671AB" w:rsidRPr="00943898" w:rsidRDefault="000671AB" w:rsidP="00DC1F55">
            <w:pPr>
              <w:jc w:val="center"/>
              <w:rPr>
                <w:sz w:val="24"/>
                <w:szCs w:val="24"/>
              </w:rPr>
            </w:pPr>
          </w:p>
          <w:p w:rsidR="000671AB" w:rsidRPr="00943898" w:rsidRDefault="000671AB" w:rsidP="00DC1F55">
            <w:pPr>
              <w:jc w:val="center"/>
              <w:rPr>
                <w:sz w:val="24"/>
                <w:szCs w:val="24"/>
              </w:rPr>
            </w:pPr>
            <w:r w:rsidRPr="00943898">
              <w:rPr>
                <w:sz w:val="24"/>
                <w:szCs w:val="24"/>
              </w:rPr>
              <w:t>Старшая</w:t>
            </w:r>
          </w:p>
          <w:p w:rsidR="000671AB" w:rsidRPr="00943898" w:rsidRDefault="000671AB" w:rsidP="00DC1F55">
            <w:pPr>
              <w:jc w:val="center"/>
              <w:rPr>
                <w:sz w:val="24"/>
                <w:szCs w:val="24"/>
              </w:rPr>
            </w:pPr>
            <w:r w:rsidRPr="00943898">
              <w:rPr>
                <w:sz w:val="24"/>
                <w:szCs w:val="24"/>
              </w:rPr>
              <w:t>группа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i/>
                <w:iCs/>
                <w:sz w:val="22"/>
                <w:szCs w:val="22"/>
              </w:rPr>
              <w:t>Общение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Беседы и разговоры с детьми по их интересам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i/>
                <w:iCs/>
                <w:sz w:val="22"/>
                <w:szCs w:val="22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Совместная игра воспитателя и детей (сюжетно-ролевая, режиссерская, </w:t>
            </w:r>
            <w:r w:rsidRPr="004E3E76">
              <w:rPr>
                <w:sz w:val="22"/>
                <w:szCs w:val="22"/>
              </w:rPr>
              <w:lastRenderedPageBreak/>
              <w:t>игра-драматизация, строительно-конструктивные игры)</w:t>
            </w:r>
          </w:p>
        </w:tc>
        <w:tc>
          <w:tcPr>
            <w:tcW w:w="2986" w:type="dxa"/>
            <w:gridSpan w:val="13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lastRenderedPageBreak/>
              <w:t>2 раза в неделю</w:t>
            </w:r>
          </w:p>
        </w:tc>
        <w:tc>
          <w:tcPr>
            <w:tcW w:w="3864" w:type="dxa"/>
            <w:gridSpan w:val="11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3 раза в неделю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lastRenderedPageBreak/>
              <w:t>Детская студия (театрализованные игры)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 в 2 недели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Досуг здоровья и подвижных игр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 в 2 недели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6850" w:type="dxa"/>
            <w:gridSpan w:val="2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i/>
                <w:iCs/>
                <w:sz w:val="22"/>
                <w:szCs w:val="22"/>
              </w:rPr>
              <w:t>Познавательная и исследовательская деятельность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Сенсорный игровой и интеллектуальный тренинг 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 в 2 недели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 в 2 недели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Наблюдения за природой (на прогулке)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i/>
                <w:iCs/>
                <w:sz w:val="22"/>
                <w:szCs w:val="22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Музыкально-театральная гостиная</w:t>
            </w:r>
          </w:p>
        </w:tc>
        <w:tc>
          <w:tcPr>
            <w:tcW w:w="2661" w:type="dxa"/>
            <w:gridSpan w:val="10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4189" w:type="dxa"/>
            <w:gridSpan w:val="1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 в неделю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 в неделю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Чтение литературных произведений</w:t>
            </w:r>
          </w:p>
        </w:tc>
        <w:tc>
          <w:tcPr>
            <w:tcW w:w="6850" w:type="dxa"/>
            <w:gridSpan w:val="2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i/>
                <w:iCs/>
                <w:sz w:val="22"/>
                <w:szCs w:val="22"/>
              </w:rPr>
              <w:t>Самообслуживание и элементарный бытовой труд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Самообслуживание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Трудовые поручения (индивидуально и подгруппами)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Трудовые поручения (общий и совместный труд)</w:t>
            </w:r>
          </w:p>
        </w:tc>
        <w:tc>
          <w:tcPr>
            <w:tcW w:w="1598" w:type="dxa"/>
            <w:gridSpan w:val="5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—</w:t>
            </w:r>
          </w:p>
        </w:tc>
        <w:tc>
          <w:tcPr>
            <w:tcW w:w="5252" w:type="dxa"/>
            <w:gridSpan w:val="19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 в неделю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  <w:trHeight w:val="555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На самостоятельную деятельность детей 3 -7 лет (игры, подготовка к образовательной деятельности, личная гигиена) в режиме дня отводиться не менее 3 - 4-х часов.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b/>
                <w:bCs/>
                <w:sz w:val="22"/>
                <w:szCs w:val="22"/>
              </w:rPr>
              <w:t>8. Сетка самостоятельной деятельности детей в режимных моментах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  <w:vMerge w:val="restart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6850" w:type="dxa"/>
            <w:gridSpan w:val="2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b/>
                <w:bCs/>
                <w:sz w:val="22"/>
                <w:szCs w:val="22"/>
              </w:rPr>
              <w:t>Распределение времени в течение дня</w:t>
            </w:r>
          </w:p>
        </w:tc>
      </w:tr>
      <w:tr w:rsidR="008D4AD6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  <w:vMerge/>
          </w:tcPr>
          <w:p w:rsidR="008D4AD6" w:rsidRPr="004E3E76" w:rsidRDefault="008D4AD6" w:rsidP="00DC1F5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8" w:type="dxa"/>
            <w:gridSpan w:val="5"/>
          </w:tcPr>
          <w:p w:rsidR="008D4AD6" w:rsidRPr="004E3E76" w:rsidRDefault="008D4AD6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I младшая группа</w:t>
            </w:r>
          </w:p>
        </w:tc>
        <w:tc>
          <w:tcPr>
            <w:tcW w:w="1780" w:type="dxa"/>
            <w:gridSpan w:val="11"/>
          </w:tcPr>
          <w:p w:rsidR="008D4AD6" w:rsidRPr="004E3E76" w:rsidRDefault="008D4AD6" w:rsidP="00DC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2-я </w:t>
            </w:r>
            <w:r w:rsidRPr="004E3E76">
              <w:rPr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1625" w:type="dxa"/>
            <w:gridSpan w:val="7"/>
            <w:tcBorders>
              <w:right w:val="single" w:sz="4" w:space="0" w:color="auto"/>
            </w:tcBorders>
          </w:tcPr>
          <w:p w:rsidR="008D4AD6" w:rsidRDefault="008D4AD6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Средняя</w:t>
            </w:r>
          </w:p>
          <w:p w:rsidR="008D4AD6" w:rsidRPr="004E3E76" w:rsidRDefault="008D4AD6" w:rsidP="00DC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8D4AD6" w:rsidRPr="004E3E76" w:rsidRDefault="008D4AD6" w:rsidP="008D4AD6">
            <w:pPr>
              <w:ind w:left="2"/>
              <w:jc w:val="center"/>
            </w:pPr>
            <w:r>
              <w:rPr>
                <w:sz w:val="22"/>
                <w:szCs w:val="22"/>
              </w:rPr>
              <w:t xml:space="preserve">Старшая </w:t>
            </w:r>
            <w:r w:rsidRPr="004E3E76">
              <w:rPr>
                <w:sz w:val="22"/>
                <w:szCs w:val="22"/>
              </w:rPr>
              <w:t>группа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Игры, общение, деятельность по интересам во время утреннего приема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от 10 до 50 минут</w:t>
            </w:r>
          </w:p>
        </w:tc>
      </w:tr>
      <w:tr w:rsidR="008D4AD6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8D4AD6" w:rsidRPr="004E3E76" w:rsidRDefault="008D4AD6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Самостоятельные     игры     в 1-й половине дня</w:t>
            </w:r>
          </w:p>
        </w:tc>
        <w:tc>
          <w:tcPr>
            <w:tcW w:w="1598" w:type="dxa"/>
            <w:gridSpan w:val="5"/>
            <w:tcBorders>
              <w:right w:val="single" w:sz="4" w:space="0" w:color="auto"/>
            </w:tcBorders>
            <w:vAlign w:val="center"/>
          </w:tcPr>
          <w:p w:rsidR="008D4AD6" w:rsidRPr="004E3E76" w:rsidRDefault="008D4AD6" w:rsidP="00DC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4E3E76">
              <w:rPr>
                <w:sz w:val="22"/>
                <w:szCs w:val="22"/>
              </w:rPr>
              <w:t>0 минут</w:t>
            </w:r>
          </w:p>
        </w:tc>
        <w:tc>
          <w:tcPr>
            <w:tcW w:w="17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AD6" w:rsidRPr="004E3E76" w:rsidRDefault="008D4AD6" w:rsidP="008D4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E3E76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3517" w:type="dxa"/>
            <w:gridSpan w:val="10"/>
            <w:tcBorders>
              <w:left w:val="single" w:sz="4" w:space="0" w:color="auto"/>
            </w:tcBorders>
            <w:vAlign w:val="center"/>
          </w:tcPr>
          <w:p w:rsidR="008D4AD6" w:rsidRPr="008D4AD6" w:rsidRDefault="008D4AD6" w:rsidP="00DC1F55">
            <w:pPr>
              <w:jc w:val="center"/>
              <w:rPr>
                <w:sz w:val="24"/>
                <w:szCs w:val="24"/>
              </w:rPr>
            </w:pPr>
            <w:r w:rsidRPr="008D4AD6">
              <w:rPr>
                <w:sz w:val="24"/>
                <w:szCs w:val="24"/>
              </w:rPr>
              <w:t>15 минут</w:t>
            </w:r>
          </w:p>
        </w:tc>
      </w:tr>
      <w:tr w:rsidR="008D4AD6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8D4AD6" w:rsidRPr="004E3E76" w:rsidRDefault="008D4AD6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Подготовка  к   прогулке, самостоятельная деятельность на прогулке</w:t>
            </w:r>
          </w:p>
        </w:tc>
        <w:tc>
          <w:tcPr>
            <w:tcW w:w="3342" w:type="dxa"/>
            <w:gridSpan w:val="15"/>
            <w:tcBorders>
              <w:right w:val="single" w:sz="4" w:space="0" w:color="auto"/>
            </w:tcBorders>
            <w:vAlign w:val="center"/>
          </w:tcPr>
          <w:p w:rsidR="008D4AD6" w:rsidRPr="004E3E76" w:rsidRDefault="008D4AD6" w:rsidP="00DC1F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от 60 минут до 1 часа 3</w:t>
            </w:r>
            <w:r w:rsidRPr="004E3E76">
              <w:rPr>
                <w:sz w:val="22"/>
                <w:szCs w:val="22"/>
              </w:rPr>
              <w:t>0 минут</w:t>
            </w:r>
          </w:p>
        </w:tc>
        <w:tc>
          <w:tcPr>
            <w:tcW w:w="3508" w:type="dxa"/>
            <w:gridSpan w:val="9"/>
            <w:tcBorders>
              <w:left w:val="single" w:sz="4" w:space="0" w:color="auto"/>
            </w:tcBorders>
            <w:vAlign w:val="center"/>
          </w:tcPr>
          <w:p w:rsidR="008D4AD6" w:rsidRPr="004E3E76" w:rsidRDefault="008D4AD6" w:rsidP="008D4AD6">
            <w:r>
              <w:rPr>
                <w:sz w:val="22"/>
                <w:szCs w:val="22"/>
              </w:rPr>
              <w:t xml:space="preserve">   от 60 минут до 1 часа 3</w:t>
            </w:r>
            <w:r w:rsidRPr="004E3E76">
              <w:rPr>
                <w:sz w:val="22"/>
                <w:szCs w:val="22"/>
              </w:rPr>
              <w:t>0 минут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ind w:right="-108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Самостоятельные игры, досуги,</w:t>
            </w:r>
          </w:p>
          <w:p w:rsidR="000671AB" w:rsidRPr="004E3E76" w:rsidRDefault="000671AB" w:rsidP="00DC1F55">
            <w:pPr>
              <w:ind w:right="-108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общение и деятельность по интересам во 2-й половине дня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4E3E76">
              <w:rPr>
                <w:sz w:val="22"/>
                <w:szCs w:val="22"/>
              </w:rPr>
              <w:t>0 минут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Подготовка       к       прогулке, самостоятельная деятельность на прогулке 2-й половине дня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от 40 минут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3888" w:type="dxa"/>
            <w:gridSpan w:val="6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Игры перед уходом домой</w:t>
            </w:r>
          </w:p>
        </w:tc>
        <w:tc>
          <w:tcPr>
            <w:tcW w:w="6850" w:type="dxa"/>
            <w:gridSpan w:val="2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от 15 до 50 минут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b/>
                <w:bCs/>
                <w:caps/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center"/>
              <w:rPr>
                <w:caps/>
                <w:sz w:val="22"/>
                <w:szCs w:val="22"/>
              </w:rPr>
            </w:pPr>
            <w:r w:rsidRPr="004E3E76">
              <w:rPr>
                <w:b/>
                <w:bCs/>
                <w:caps/>
                <w:sz w:val="22"/>
                <w:szCs w:val="22"/>
              </w:rPr>
              <w:t xml:space="preserve">9. </w:t>
            </w:r>
            <w:r w:rsidRPr="004E3E76">
              <w:rPr>
                <w:b/>
                <w:bCs/>
                <w:sz w:val="22"/>
                <w:szCs w:val="22"/>
              </w:rPr>
              <w:t>Модель физического воспитания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10738" w:type="dxa"/>
            <w:gridSpan w:val="30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b/>
                <w:bCs/>
                <w:i/>
                <w:iCs/>
                <w:sz w:val="22"/>
                <w:szCs w:val="22"/>
              </w:rPr>
              <w:t xml:space="preserve">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 w:val="restart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Формы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2476" w:type="dxa"/>
            <w:gridSpan w:val="7"/>
            <w:vMerge w:val="restart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Виды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занятий</w:t>
            </w:r>
          </w:p>
        </w:tc>
        <w:tc>
          <w:tcPr>
            <w:tcW w:w="6140" w:type="dxa"/>
            <w:gridSpan w:val="22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Количество и длительность занятий (в мин.) в зависимости от возраста детей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gridSpan w:val="7"/>
            <w:vMerge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7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3–4 года</w:t>
            </w:r>
          </w:p>
        </w:tc>
        <w:tc>
          <w:tcPr>
            <w:tcW w:w="1424" w:type="dxa"/>
            <w:gridSpan w:val="9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4–5 лет</w:t>
            </w:r>
          </w:p>
        </w:tc>
        <w:tc>
          <w:tcPr>
            <w:tcW w:w="1424" w:type="dxa"/>
            <w:gridSpan w:val="4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 xml:space="preserve">5–6 лет </w:t>
            </w:r>
          </w:p>
        </w:tc>
        <w:tc>
          <w:tcPr>
            <w:tcW w:w="1873" w:type="dxa"/>
            <w:gridSpan w:val="2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6–7 лет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 w:val="restart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lastRenderedPageBreak/>
              <w:t>Физкультурные</w:t>
            </w:r>
          </w:p>
          <w:p w:rsidR="000671AB" w:rsidRPr="004E3E76" w:rsidRDefault="000671AB" w:rsidP="00DC1F55">
            <w:pPr>
              <w:jc w:val="both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занятия</w:t>
            </w: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а) в помещении</w:t>
            </w:r>
          </w:p>
          <w:p w:rsidR="000671AB" w:rsidRPr="004E3E76" w:rsidRDefault="000671AB" w:rsidP="00DC1F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7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3 раза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неделю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15–20</w:t>
            </w:r>
          </w:p>
        </w:tc>
        <w:tc>
          <w:tcPr>
            <w:tcW w:w="1424" w:type="dxa"/>
            <w:gridSpan w:val="9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 раза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неделю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20–25</w:t>
            </w:r>
          </w:p>
        </w:tc>
        <w:tc>
          <w:tcPr>
            <w:tcW w:w="1424" w:type="dxa"/>
            <w:gridSpan w:val="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 раза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неделю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25–30</w:t>
            </w:r>
          </w:p>
        </w:tc>
        <w:tc>
          <w:tcPr>
            <w:tcW w:w="1873" w:type="dxa"/>
            <w:gridSpan w:val="2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 раза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неделю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30–35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/>
          </w:tcPr>
          <w:p w:rsidR="000671AB" w:rsidRPr="004E3E76" w:rsidRDefault="000671AB" w:rsidP="00DC1F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jc w:val="both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б) на улице</w:t>
            </w:r>
          </w:p>
        </w:tc>
        <w:tc>
          <w:tcPr>
            <w:tcW w:w="1419" w:type="dxa"/>
            <w:gridSpan w:val="7"/>
            <w:vAlign w:val="center"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4" w:type="dxa"/>
            <w:gridSpan w:val="9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неделю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15–20</w:t>
            </w:r>
          </w:p>
        </w:tc>
        <w:tc>
          <w:tcPr>
            <w:tcW w:w="1424" w:type="dxa"/>
            <w:gridSpan w:val="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неделю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25–30</w:t>
            </w:r>
          </w:p>
        </w:tc>
        <w:tc>
          <w:tcPr>
            <w:tcW w:w="1873" w:type="dxa"/>
            <w:gridSpan w:val="2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неделю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30–35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  <w:trHeight w:val="380"/>
        </w:trPr>
        <w:tc>
          <w:tcPr>
            <w:tcW w:w="2122" w:type="dxa"/>
            <w:vMerge w:val="restart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Физкультурно-</w:t>
            </w:r>
          </w:p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оздоровительная</w:t>
            </w:r>
          </w:p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работа</w:t>
            </w:r>
          </w:p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режиме дня</w:t>
            </w: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jc w:val="both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а) подвижные игры во время приема детей</w:t>
            </w:r>
          </w:p>
        </w:tc>
        <w:tc>
          <w:tcPr>
            <w:tcW w:w="1419" w:type="dxa"/>
            <w:gridSpan w:val="7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5–7</w:t>
            </w:r>
          </w:p>
        </w:tc>
        <w:tc>
          <w:tcPr>
            <w:tcW w:w="1424" w:type="dxa"/>
            <w:gridSpan w:val="9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7–8</w:t>
            </w:r>
          </w:p>
        </w:tc>
        <w:tc>
          <w:tcPr>
            <w:tcW w:w="1424" w:type="dxa"/>
            <w:gridSpan w:val="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8–10</w:t>
            </w:r>
          </w:p>
        </w:tc>
        <w:tc>
          <w:tcPr>
            <w:tcW w:w="1873" w:type="dxa"/>
            <w:gridSpan w:val="2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10–12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/>
          </w:tcPr>
          <w:p w:rsidR="000671AB" w:rsidRPr="004E3E76" w:rsidRDefault="000671AB" w:rsidP="00DC1F5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jc w:val="both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б) утренняя гимнастика (по желанию детей)</w:t>
            </w:r>
          </w:p>
        </w:tc>
        <w:tc>
          <w:tcPr>
            <w:tcW w:w="1419" w:type="dxa"/>
            <w:gridSpan w:val="7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5–7</w:t>
            </w:r>
          </w:p>
        </w:tc>
        <w:tc>
          <w:tcPr>
            <w:tcW w:w="1424" w:type="dxa"/>
            <w:gridSpan w:val="9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7–8</w:t>
            </w:r>
          </w:p>
        </w:tc>
        <w:tc>
          <w:tcPr>
            <w:tcW w:w="1424" w:type="dxa"/>
            <w:gridSpan w:val="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8–10</w:t>
            </w:r>
          </w:p>
        </w:tc>
        <w:tc>
          <w:tcPr>
            <w:tcW w:w="1873" w:type="dxa"/>
            <w:gridSpan w:val="2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10–12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  <w:trHeight w:val="926"/>
        </w:trPr>
        <w:tc>
          <w:tcPr>
            <w:tcW w:w="2122" w:type="dxa"/>
            <w:vMerge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в) подвижные и спортивные игры и упражнения на прогулке или в помещении: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- сюжетные;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- бессюжетные;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- игры-забавы;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- соревнования;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- эстафеты;</w:t>
            </w:r>
          </w:p>
          <w:p w:rsidR="000671AB" w:rsidRPr="004E3E76" w:rsidRDefault="000671AB" w:rsidP="00DC1F55">
            <w:pPr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- аттракционы.</w:t>
            </w:r>
          </w:p>
        </w:tc>
        <w:tc>
          <w:tcPr>
            <w:tcW w:w="1419" w:type="dxa"/>
            <w:gridSpan w:val="7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proofErr w:type="gramStart"/>
            <w:r w:rsidRPr="004E3E76">
              <w:rPr>
                <w:sz w:val="22"/>
                <w:szCs w:val="22"/>
              </w:rPr>
              <w:t>2 раза  (утром</w:t>
            </w:r>
            <w:proofErr w:type="gramEnd"/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и вечером)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по 7–8</w:t>
            </w:r>
          </w:p>
        </w:tc>
        <w:tc>
          <w:tcPr>
            <w:tcW w:w="1424" w:type="dxa"/>
            <w:gridSpan w:val="9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proofErr w:type="gramStart"/>
            <w:r w:rsidRPr="004E3E76">
              <w:rPr>
                <w:sz w:val="22"/>
                <w:szCs w:val="22"/>
              </w:rPr>
              <w:t>2 раза (утром</w:t>
            </w:r>
            <w:proofErr w:type="gramEnd"/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и вечером)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по</w:t>
            </w:r>
            <w:r w:rsidRPr="004E3E76">
              <w:rPr>
                <w:smallCaps/>
                <w:sz w:val="22"/>
                <w:szCs w:val="22"/>
              </w:rPr>
              <w:t xml:space="preserve"> 8–10</w:t>
            </w:r>
          </w:p>
        </w:tc>
        <w:tc>
          <w:tcPr>
            <w:tcW w:w="1424" w:type="dxa"/>
            <w:gridSpan w:val="4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proofErr w:type="gramStart"/>
            <w:r w:rsidRPr="004E3E76">
              <w:rPr>
                <w:sz w:val="22"/>
                <w:szCs w:val="22"/>
              </w:rPr>
              <w:t>2 раза (утром</w:t>
            </w:r>
            <w:proofErr w:type="gramEnd"/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и вечером)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по 10–15</w:t>
            </w:r>
          </w:p>
        </w:tc>
        <w:tc>
          <w:tcPr>
            <w:tcW w:w="1873" w:type="dxa"/>
            <w:gridSpan w:val="2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proofErr w:type="gramStart"/>
            <w:r w:rsidRPr="004E3E76">
              <w:rPr>
                <w:sz w:val="22"/>
                <w:szCs w:val="22"/>
              </w:rPr>
              <w:t>2 раза (утром</w:t>
            </w:r>
            <w:proofErr w:type="gramEnd"/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и вечером)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по 15–20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г) физкультминутки (в середине статического занятия)</w:t>
            </w:r>
          </w:p>
        </w:tc>
        <w:tc>
          <w:tcPr>
            <w:tcW w:w="1419" w:type="dxa"/>
            <w:gridSpan w:val="7"/>
          </w:tcPr>
          <w:p w:rsidR="000671AB" w:rsidRPr="004E3E76" w:rsidRDefault="000671AB" w:rsidP="008D4AD6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2–3 ежедневно в зависимости от вида</w:t>
            </w:r>
            <w:r w:rsidR="008D4AD6">
              <w:rPr>
                <w:sz w:val="22"/>
                <w:szCs w:val="22"/>
              </w:rPr>
              <w:t xml:space="preserve"> </w:t>
            </w:r>
            <w:r w:rsidRPr="004E3E76">
              <w:rPr>
                <w:sz w:val="22"/>
                <w:szCs w:val="22"/>
              </w:rPr>
              <w:t>и содержания</w:t>
            </w:r>
          </w:p>
          <w:p w:rsidR="000671AB" w:rsidRPr="004E3E76" w:rsidRDefault="000671AB" w:rsidP="008D4AD6">
            <w:pPr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занятий</w:t>
            </w:r>
          </w:p>
        </w:tc>
        <w:tc>
          <w:tcPr>
            <w:tcW w:w="1424" w:type="dxa"/>
            <w:gridSpan w:val="9"/>
          </w:tcPr>
          <w:p w:rsidR="000671AB" w:rsidRPr="004E3E76" w:rsidRDefault="000671AB" w:rsidP="008D4AD6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 xml:space="preserve">2–3 </w:t>
            </w:r>
            <w:r w:rsidR="008D4AD6">
              <w:rPr>
                <w:sz w:val="22"/>
                <w:szCs w:val="22"/>
              </w:rPr>
              <w:t xml:space="preserve">ежедневно в зависимости от вида </w:t>
            </w:r>
            <w:r w:rsidRPr="004E3E76">
              <w:rPr>
                <w:sz w:val="22"/>
                <w:szCs w:val="22"/>
              </w:rPr>
              <w:t>и содержания</w:t>
            </w:r>
          </w:p>
          <w:p w:rsidR="000671AB" w:rsidRPr="004E3E76" w:rsidRDefault="000671AB" w:rsidP="008D4AD6">
            <w:pPr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занятий</w:t>
            </w:r>
          </w:p>
        </w:tc>
        <w:tc>
          <w:tcPr>
            <w:tcW w:w="1424" w:type="dxa"/>
            <w:gridSpan w:val="4"/>
          </w:tcPr>
          <w:p w:rsidR="000671AB" w:rsidRPr="004E3E76" w:rsidRDefault="000671AB" w:rsidP="008D4AD6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2–3 ежедневно в зависимости от вида</w:t>
            </w:r>
            <w:r w:rsidR="008D4AD6">
              <w:rPr>
                <w:sz w:val="22"/>
                <w:szCs w:val="22"/>
              </w:rPr>
              <w:t xml:space="preserve"> </w:t>
            </w:r>
            <w:r w:rsidRPr="004E3E76">
              <w:rPr>
                <w:sz w:val="22"/>
                <w:szCs w:val="22"/>
              </w:rPr>
              <w:t>и содержания</w:t>
            </w:r>
          </w:p>
          <w:p w:rsidR="000671AB" w:rsidRPr="004E3E76" w:rsidRDefault="000671AB" w:rsidP="008D4AD6">
            <w:pPr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занятий</w:t>
            </w:r>
          </w:p>
        </w:tc>
        <w:tc>
          <w:tcPr>
            <w:tcW w:w="1873" w:type="dxa"/>
            <w:gridSpan w:val="2"/>
          </w:tcPr>
          <w:p w:rsidR="000671AB" w:rsidRPr="004E3E76" w:rsidRDefault="000671AB" w:rsidP="008D4AD6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2–3 ежедневно в зависимости от вида</w:t>
            </w:r>
          </w:p>
          <w:p w:rsidR="000671AB" w:rsidRPr="004E3E76" w:rsidRDefault="000671AB" w:rsidP="008D4AD6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и содержания</w:t>
            </w:r>
          </w:p>
          <w:p w:rsidR="000671AB" w:rsidRPr="004E3E76" w:rsidRDefault="000671AB" w:rsidP="008D4AD6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занятий</w:t>
            </w:r>
          </w:p>
          <w:p w:rsidR="000671AB" w:rsidRPr="004E3E76" w:rsidRDefault="000671AB" w:rsidP="008D4AD6">
            <w:pPr>
              <w:rPr>
                <w:b/>
                <w:sz w:val="22"/>
                <w:szCs w:val="22"/>
              </w:rPr>
            </w:pP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д) гимнастика пробуждения</w:t>
            </w:r>
          </w:p>
        </w:tc>
        <w:tc>
          <w:tcPr>
            <w:tcW w:w="1419" w:type="dxa"/>
            <w:gridSpan w:val="7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3–5 мин.</w:t>
            </w:r>
          </w:p>
        </w:tc>
        <w:tc>
          <w:tcPr>
            <w:tcW w:w="1424" w:type="dxa"/>
            <w:gridSpan w:val="9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6–7 мин.</w:t>
            </w:r>
          </w:p>
        </w:tc>
        <w:tc>
          <w:tcPr>
            <w:tcW w:w="1424" w:type="dxa"/>
            <w:gridSpan w:val="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7–8 мин.</w:t>
            </w:r>
          </w:p>
        </w:tc>
        <w:tc>
          <w:tcPr>
            <w:tcW w:w="1873" w:type="dxa"/>
            <w:gridSpan w:val="2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8–9 мин.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е) дыхательная гимнастика</w:t>
            </w:r>
          </w:p>
        </w:tc>
        <w:tc>
          <w:tcPr>
            <w:tcW w:w="1419" w:type="dxa"/>
            <w:gridSpan w:val="7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3–5 мин.</w:t>
            </w:r>
          </w:p>
        </w:tc>
        <w:tc>
          <w:tcPr>
            <w:tcW w:w="1424" w:type="dxa"/>
            <w:gridSpan w:val="9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6–7 мин.</w:t>
            </w:r>
          </w:p>
        </w:tc>
        <w:tc>
          <w:tcPr>
            <w:tcW w:w="1424" w:type="dxa"/>
            <w:gridSpan w:val="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7–8 мин.</w:t>
            </w:r>
          </w:p>
        </w:tc>
        <w:tc>
          <w:tcPr>
            <w:tcW w:w="1873" w:type="dxa"/>
            <w:gridSpan w:val="2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8–9 мин.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Физические упражнения и игровые задания</w:t>
            </w: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- артикуляционная гимнастика;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- пальчиковая гимнастика;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- зрительная гимнастика.</w:t>
            </w:r>
          </w:p>
        </w:tc>
        <w:tc>
          <w:tcPr>
            <w:tcW w:w="1419" w:type="dxa"/>
            <w:gridSpan w:val="7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6-7 мин.</w:t>
            </w:r>
          </w:p>
        </w:tc>
        <w:tc>
          <w:tcPr>
            <w:tcW w:w="1424" w:type="dxa"/>
            <w:gridSpan w:val="9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7-8 мин.</w:t>
            </w:r>
          </w:p>
        </w:tc>
        <w:tc>
          <w:tcPr>
            <w:tcW w:w="1424" w:type="dxa"/>
            <w:gridSpan w:val="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8-10 мин.</w:t>
            </w:r>
          </w:p>
        </w:tc>
        <w:tc>
          <w:tcPr>
            <w:tcW w:w="1873" w:type="dxa"/>
            <w:gridSpan w:val="2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10-15 мин.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 w:val="restart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Активный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отдых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а) физкультурный досуг</w:t>
            </w:r>
          </w:p>
        </w:tc>
        <w:tc>
          <w:tcPr>
            <w:tcW w:w="1419" w:type="dxa"/>
            <w:gridSpan w:val="7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месяц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20 мин.</w:t>
            </w:r>
          </w:p>
        </w:tc>
        <w:tc>
          <w:tcPr>
            <w:tcW w:w="1424" w:type="dxa"/>
            <w:gridSpan w:val="9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месяц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20 мин.</w:t>
            </w:r>
          </w:p>
        </w:tc>
        <w:tc>
          <w:tcPr>
            <w:tcW w:w="1424" w:type="dxa"/>
            <w:gridSpan w:val="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месяц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25–30 мин.</w:t>
            </w:r>
          </w:p>
        </w:tc>
        <w:tc>
          <w:tcPr>
            <w:tcW w:w="1873" w:type="dxa"/>
            <w:gridSpan w:val="2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месяц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40 мин.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б) физкультурный праздник</w:t>
            </w:r>
          </w:p>
        </w:tc>
        <w:tc>
          <w:tcPr>
            <w:tcW w:w="1419" w:type="dxa"/>
            <w:gridSpan w:val="7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 раза в год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по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20 мин.</w:t>
            </w:r>
          </w:p>
        </w:tc>
        <w:tc>
          <w:tcPr>
            <w:tcW w:w="1424" w:type="dxa"/>
            <w:gridSpan w:val="9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 раза в год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по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30 мин.</w:t>
            </w:r>
          </w:p>
        </w:tc>
        <w:tc>
          <w:tcPr>
            <w:tcW w:w="1424" w:type="dxa"/>
            <w:gridSpan w:val="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 раза в год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до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50 мин.</w:t>
            </w:r>
          </w:p>
        </w:tc>
        <w:tc>
          <w:tcPr>
            <w:tcW w:w="1873" w:type="dxa"/>
            <w:gridSpan w:val="2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2 раза в год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до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50 мин.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в) день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здоровья</w:t>
            </w:r>
          </w:p>
        </w:tc>
        <w:tc>
          <w:tcPr>
            <w:tcW w:w="1419" w:type="dxa"/>
            <w:gridSpan w:val="7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квартал</w:t>
            </w:r>
          </w:p>
        </w:tc>
        <w:tc>
          <w:tcPr>
            <w:tcW w:w="1424" w:type="dxa"/>
            <w:gridSpan w:val="9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квартал</w:t>
            </w:r>
          </w:p>
        </w:tc>
        <w:tc>
          <w:tcPr>
            <w:tcW w:w="1424" w:type="dxa"/>
            <w:gridSpan w:val="4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квартал</w:t>
            </w:r>
          </w:p>
        </w:tc>
        <w:tc>
          <w:tcPr>
            <w:tcW w:w="1873" w:type="dxa"/>
            <w:gridSpan w:val="2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 раз</w:t>
            </w:r>
          </w:p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 квартал</w:t>
            </w: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 w:val="restart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Самостоятельная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двигательная</w:t>
            </w:r>
          </w:p>
          <w:p w:rsidR="000671AB" w:rsidRPr="004E3E76" w:rsidRDefault="000671AB" w:rsidP="00DC1F55">
            <w:pPr>
              <w:rPr>
                <w:b/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а) самостоятельное использование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физкультурного и спортивно - игрового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6140" w:type="dxa"/>
            <w:gridSpan w:val="22"/>
            <w:vMerge w:val="restart"/>
            <w:vAlign w:val="center"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vMerge/>
          </w:tcPr>
          <w:p w:rsidR="000671AB" w:rsidRPr="004E3E76" w:rsidRDefault="000671AB" w:rsidP="00DC1F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6" w:type="dxa"/>
            <w:gridSpan w:val="7"/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б) самостоятельные подвижные и</w:t>
            </w:r>
          </w:p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6140" w:type="dxa"/>
            <w:gridSpan w:val="22"/>
            <w:vMerge/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</w:p>
        </w:tc>
      </w:tr>
      <w:tr w:rsidR="000671AB" w:rsidRPr="004E3E76" w:rsidTr="008D4AD6">
        <w:tblPrEx>
          <w:tblLook w:val="01E0" w:firstRow="1" w:lastRow="1" w:firstColumn="1" w:lastColumn="1" w:noHBand="0" w:noVBand="0"/>
        </w:tblPrEx>
        <w:trPr>
          <w:gridAfter w:val="4"/>
          <w:wAfter w:w="20942" w:type="dxa"/>
        </w:trPr>
        <w:tc>
          <w:tcPr>
            <w:tcW w:w="2122" w:type="dxa"/>
            <w:tcBorders>
              <w:bottom w:val="double" w:sz="6" w:space="0" w:color="000000"/>
            </w:tcBorders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Музыкально - ри</w:t>
            </w:r>
            <w:bookmarkStart w:id="0" w:name="_GoBack"/>
            <w:bookmarkEnd w:id="0"/>
            <w:r w:rsidRPr="004E3E76">
              <w:rPr>
                <w:sz w:val="22"/>
                <w:szCs w:val="22"/>
              </w:rPr>
              <w:t>тмические движения</w:t>
            </w:r>
          </w:p>
        </w:tc>
        <w:tc>
          <w:tcPr>
            <w:tcW w:w="2476" w:type="dxa"/>
            <w:gridSpan w:val="7"/>
            <w:tcBorders>
              <w:bottom w:val="double" w:sz="6" w:space="0" w:color="000000"/>
            </w:tcBorders>
          </w:tcPr>
          <w:p w:rsidR="000671AB" w:rsidRPr="004E3E76" w:rsidRDefault="000671AB" w:rsidP="00DC1F55">
            <w:pPr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Во время занятия - музыкальное развитие</w:t>
            </w:r>
          </w:p>
        </w:tc>
        <w:tc>
          <w:tcPr>
            <w:tcW w:w="1419" w:type="dxa"/>
            <w:gridSpan w:val="7"/>
            <w:tcBorders>
              <w:bottom w:val="double" w:sz="6" w:space="0" w:color="000000"/>
            </w:tcBorders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6-8 мин</w:t>
            </w:r>
          </w:p>
        </w:tc>
        <w:tc>
          <w:tcPr>
            <w:tcW w:w="1249" w:type="dxa"/>
            <w:gridSpan w:val="7"/>
            <w:tcBorders>
              <w:bottom w:val="double" w:sz="6" w:space="0" w:color="000000"/>
            </w:tcBorders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8-10 мин.</w:t>
            </w:r>
          </w:p>
        </w:tc>
        <w:tc>
          <w:tcPr>
            <w:tcW w:w="1422" w:type="dxa"/>
            <w:gridSpan w:val="5"/>
            <w:tcBorders>
              <w:bottom w:val="double" w:sz="6" w:space="0" w:color="000000"/>
            </w:tcBorders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10-12 мин.</w:t>
            </w:r>
          </w:p>
        </w:tc>
        <w:tc>
          <w:tcPr>
            <w:tcW w:w="2050" w:type="dxa"/>
            <w:gridSpan w:val="3"/>
            <w:tcBorders>
              <w:bottom w:val="double" w:sz="6" w:space="0" w:color="000000"/>
            </w:tcBorders>
          </w:tcPr>
          <w:p w:rsidR="000671AB" w:rsidRPr="004E3E76" w:rsidRDefault="000671AB" w:rsidP="00DC1F55">
            <w:pPr>
              <w:jc w:val="center"/>
              <w:rPr>
                <w:sz w:val="22"/>
                <w:szCs w:val="22"/>
              </w:rPr>
            </w:pPr>
            <w:r w:rsidRPr="004E3E76">
              <w:rPr>
                <w:sz w:val="22"/>
                <w:szCs w:val="22"/>
              </w:rPr>
              <w:t>12-15 мин.</w:t>
            </w:r>
          </w:p>
        </w:tc>
      </w:tr>
    </w:tbl>
    <w:p w:rsidR="008471D5" w:rsidRDefault="008471D5" w:rsidP="000B3AF0">
      <w:pPr>
        <w:shd w:val="clear" w:color="auto" w:fill="FFFFFF"/>
        <w:spacing w:after="0" w:line="360" w:lineRule="auto"/>
        <w:jc w:val="both"/>
      </w:pPr>
    </w:p>
    <w:sectPr w:rsidR="008471D5" w:rsidSect="0024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658"/>
    <w:multiLevelType w:val="hybridMultilevel"/>
    <w:tmpl w:val="25CEB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E3E1D"/>
    <w:multiLevelType w:val="hybridMultilevel"/>
    <w:tmpl w:val="901037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71091"/>
    <w:multiLevelType w:val="hybridMultilevel"/>
    <w:tmpl w:val="5B5673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428"/>
    <w:rsid w:val="000671AB"/>
    <w:rsid w:val="000B3AF0"/>
    <w:rsid w:val="00242285"/>
    <w:rsid w:val="00632BDE"/>
    <w:rsid w:val="006B7E8C"/>
    <w:rsid w:val="008471D5"/>
    <w:rsid w:val="008D4AD6"/>
    <w:rsid w:val="00AA5428"/>
    <w:rsid w:val="00D45D1F"/>
    <w:rsid w:val="00D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5428"/>
    <w:pPr>
      <w:ind w:left="720"/>
      <w:contextualSpacing/>
    </w:pPr>
  </w:style>
  <w:style w:type="table" w:styleId="a5">
    <w:name w:val="Table Elegant"/>
    <w:basedOn w:val="a1"/>
    <w:rsid w:val="00AA5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AA542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basedOn w:val="a0"/>
    <w:qFormat/>
    <w:rsid w:val="000671A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diman</cp:lastModifiedBy>
  <cp:revision>6</cp:revision>
  <cp:lastPrinted>2017-10-06T11:02:00Z</cp:lastPrinted>
  <dcterms:created xsi:type="dcterms:W3CDTF">2017-10-05T13:21:00Z</dcterms:created>
  <dcterms:modified xsi:type="dcterms:W3CDTF">2017-10-19T16:23:00Z</dcterms:modified>
</cp:coreProperties>
</file>