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F2" w:rsidRPr="00162402" w:rsidRDefault="007241F2" w:rsidP="007241F2">
      <w:pPr>
        <w:rPr>
          <w:rStyle w:val="a3"/>
          <w:b/>
          <w:bCs/>
          <w:sz w:val="36"/>
          <w:szCs w:val="36"/>
        </w:rPr>
      </w:pPr>
      <w:r w:rsidRPr="00162402">
        <w:rPr>
          <w:rStyle w:val="a3"/>
          <w:sz w:val="36"/>
          <w:szCs w:val="36"/>
        </w:rPr>
        <w:t>АНТИКОРРУПЦИОННАЯ</w:t>
      </w:r>
    </w:p>
    <w:p w:rsidR="007241F2" w:rsidRPr="00162402" w:rsidRDefault="007241F2" w:rsidP="007241F2">
      <w:r w:rsidRPr="00162402">
        <w:rPr>
          <w:rStyle w:val="a3"/>
          <w:sz w:val="36"/>
          <w:szCs w:val="36"/>
        </w:rPr>
        <w:t>ДЕЯТЕЛЬНОСТЬ В ДОУ</w:t>
      </w:r>
    </w:p>
    <w:p w:rsidR="007241F2" w:rsidRPr="002A457B" w:rsidRDefault="007241F2" w:rsidP="007241F2">
      <w:pPr>
        <w:jc w:val="both"/>
      </w:pPr>
      <w:r w:rsidRPr="002A457B">
        <w:t> </w:t>
      </w:r>
    </w:p>
    <w:p w:rsidR="007241F2" w:rsidRPr="000B7536" w:rsidRDefault="007241F2" w:rsidP="007241F2">
      <w:pPr>
        <w:jc w:val="both"/>
        <w:rPr>
          <w:sz w:val="28"/>
          <w:szCs w:val="28"/>
        </w:rPr>
      </w:pPr>
      <w:r w:rsidRPr="000B7536">
        <w:rPr>
          <w:rStyle w:val="a4"/>
          <w:iCs/>
          <w:sz w:val="28"/>
          <w:szCs w:val="28"/>
        </w:rPr>
        <w:t>I  Нормативно-правовая база по антикоррупционному законодательству</w:t>
      </w:r>
    </w:p>
    <w:p w:rsidR="007241F2" w:rsidRPr="002A457B" w:rsidRDefault="007241F2" w:rsidP="007241F2">
      <w:pPr>
        <w:jc w:val="both"/>
      </w:pPr>
      <w:r w:rsidRPr="002A457B">
        <w:t> </w:t>
      </w:r>
    </w:p>
    <w:p w:rsidR="007241F2" w:rsidRPr="002A457B" w:rsidRDefault="007241F2" w:rsidP="007241F2">
      <w:pPr>
        <w:jc w:val="both"/>
      </w:pPr>
      <w:r w:rsidRPr="002A457B">
        <w:t xml:space="preserve">- Федеральный закон от 21.12.2008 N 273-ФЗ (ст.7, </w:t>
      </w:r>
      <w:proofErr w:type="spellStart"/>
      <w:r w:rsidRPr="002A457B">
        <w:t>п.п</w:t>
      </w:r>
      <w:proofErr w:type="spellEnd"/>
      <w:r w:rsidRPr="002A457B">
        <w:t>. 1,2 ст. 13.3) "О противодействии коррупции";</w:t>
      </w:r>
    </w:p>
    <w:p w:rsidR="007241F2" w:rsidRPr="002A457B" w:rsidRDefault="007241F2" w:rsidP="007241F2">
      <w:pPr>
        <w:jc w:val="both"/>
      </w:pPr>
      <w:r w:rsidRPr="002A457B">
        <w:t>- Федеральный закон от 29.12.2012 N 273-ФЗ (ред. от 23.07.2013) "Об образовании в Российской Федерации";</w:t>
      </w:r>
    </w:p>
    <w:p w:rsidR="007241F2" w:rsidRPr="002A457B" w:rsidRDefault="007241F2" w:rsidP="007241F2">
      <w:pPr>
        <w:jc w:val="both"/>
      </w:pPr>
      <w:r w:rsidRPr="002A457B">
        <w:t>- Федеральный закон от 05.04.2013 N 44-ФЗ (ред. от 04.06.2014) "О контрактной системе в сфере закупок товаров, работ, услуг для обеспечения государственных и муниципальных нужд";</w:t>
      </w:r>
    </w:p>
    <w:p w:rsidR="007241F2" w:rsidRPr="002A457B" w:rsidRDefault="007241F2" w:rsidP="007241F2">
      <w:pPr>
        <w:jc w:val="both"/>
      </w:pPr>
      <w:r w:rsidRPr="002A457B">
        <w:t>- Приказ Федеральной службы по надзору в сфере образования и науки  от 3 февраля 2010 года № 242 "Об утверждении Порядка проведения антикоррупционной экспертизы нормативных правовых актов и проектов нормативных правовых актов Федеральной службы по надзору в сфере образования и науки";</w:t>
      </w:r>
    </w:p>
    <w:p w:rsidR="007241F2" w:rsidRDefault="007241F2" w:rsidP="007241F2">
      <w:pPr>
        <w:jc w:val="both"/>
      </w:pPr>
      <w:r w:rsidRPr="002A457B">
        <w:t>- Постановление Правительства РФ от 15.08.2013 N 706 "Об утверждении правил оказания платных образовательных услуг";</w:t>
      </w:r>
    </w:p>
    <w:p w:rsidR="007241F2" w:rsidRDefault="007241F2" w:rsidP="007241F2">
      <w:pPr>
        <w:jc w:val="both"/>
        <w:rPr>
          <w:b/>
        </w:rPr>
      </w:pPr>
      <w:r>
        <w:t>-</w:t>
      </w:r>
      <w:r w:rsidRPr="00D26427">
        <w:rPr>
          <w:b/>
        </w:rPr>
        <w:t>ФЗ от 17.07.2009 г.№ 172-ФЗ « Об антикоррупционной экспертизе нормативных правовых актов и проектов нормативных правовых актов»</w:t>
      </w:r>
    </w:p>
    <w:p w:rsidR="007F2DD5" w:rsidRDefault="007F2DD5">
      <w:bookmarkStart w:id="0" w:name="_GoBack"/>
      <w:bookmarkEnd w:id="0"/>
    </w:p>
    <w:sectPr w:rsidR="007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32"/>
    <w:rsid w:val="006F6932"/>
    <w:rsid w:val="007241F2"/>
    <w:rsid w:val="007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41F2"/>
    <w:rPr>
      <w:i/>
      <w:iCs/>
    </w:rPr>
  </w:style>
  <w:style w:type="character" w:styleId="a4">
    <w:name w:val="Strong"/>
    <w:basedOn w:val="a0"/>
    <w:qFormat/>
    <w:rsid w:val="00724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41F2"/>
    <w:rPr>
      <w:i/>
      <w:iCs/>
    </w:rPr>
  </w:style>
  <w:style w:type="character" w:styleId="a4">
    <w:name w:val="Strong"/>
    <w:basedOn w:val="a0"/>
    <w:qFormat/>
    <w:rsid w:val="00724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Feniks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2017-05-03T09:58:00Z</dcterms:created>
  <dcterms:modified xsi:type="dcterms:W3CDTF">2017-05-03T09:59:00Z</dcterms:modified>
</cp:coreProperties>
</file>