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5D5" w:rsidRPr="00A07ED4" w:rsidRDefault="000665D5" w:rsidP="00A07ED4">
      <w:pPr>
        <w:spacing w:after="0" w:line="240" w:lineRule="auto"/>
        <w:outlineLvl w:val="1"/>
        <w:rPr>
          <w:rFonts w:ascii="&amp;quot" w:eastAsia="Times New Roman" w:hAnsi="&amp;quot" w:cs="Times New Roman"/>
          <w:b/>
          <w:bCs/>
          <w:color w:val="FF0000"/>
          <w:sz w:val="36"/>
          <w:szCs w:val="36"/>
        </w:rPr>
      </w:pPr>
      <w:r w:rsidRPr="00A07ED4">
        <w:rPr>
          <w:rFonts w:ascii="&amp;quot" w:eastAsia="Times New Roman" w:hAnsi="&amp;quot" w:cs="Times New Roman"/>
          <w:b/>
          <w:bCs/>
          <w:color w:val="FF0000"/>
          <w:sz w:val="36"/>
          <w:szCs w:val="36"/>
        </w:rPr>
        <w:t>Лето в детских садах</w:t>
      </w:r>
    </w:p>
    <w:p w:rsidR="00A07ED4" w:rsidRDefault="000665D5" w:rsidP="00A07ED4">
      <w:pPr>
        <w:spacing w:after="0" w:line="240" w:lineRule="auto"/>
        <w:rPr>
          <w:rFonts w:ascii="&amp;quot" w:eastAsia="Times New Roman" w:hAnsi="&amp;quot" w:cs="Times New Roman"/>
          <w:b/>
          <w:bCs/>
          <w:sz w:val="23"/>
          <w:szCs w:val="23"/>
        </w:rPr>
      </w:pPr>
      <w:r w:rsidRPr="000665D5">
        <w:rPr>
          <w:rFonts w:ascii="&amp;quot" w:eastAsia="Times New Roman" w:hAnsi="&amp;quot" w:cs="Times New Roman"/>
          <w:b/>
          <w:bCs/>
          <w:sz w:val="23"/>
          <w:szCs w:val="23"/>
        </w:rPr>
        <w:t>Летний период — благодатное время для отдыха, укрепления здоровья и развития детей. При качественной подготовке педагогического состава лето в детском саду принесет ребенку радость и пользу.</w:t>
      </w:r>
    </w:p>
    <w:p w:rsidR="00A07ED4" w:rsidRPr="00A07ED4" w:rsidRDefault="000665D5" w:rsidP="00A07ED4">
      <w:pPr>
        <w:spacing w:after="0" w:line="240" w:lineRule="auto"/>
        <w:rPr>
          <w:rFonts w:ascii="&amp;quot" w:eastAsia="Times New Roman" w:hAnsi="&amp;quot" w:cs="Times New Roman"/>
          <w:b/>
          <w:bCs/>
          <w:color w:val="FF0000"/>
          <w:sz w:val="36"/>
          <w:szCs w:val="36"/>
        </w:rPr>
      </w:pPr>
      <w:r w:rsidRPr="00A07ED4">
        <w:rPr>
          <w:rFonts w:ascii="&amp;quot" w:eastAsia="Times New Roman" w:hAnsi="&amp;quot" w:cs="Times New Roman"/>
          <w:b/>
          <w:bCs/>
          <w:color w:val="FF0000"/>
          <w:sz w:val="36"/>
          <w:szCs w:val="36"/>
        </w:rPr>
        <w:t>Особенности летнего периода в детском саду</w:t>
      </w:r>
    </w:p>
    <w:p w:rsidR="000665D5" w:rsidRPr="000665D5" w:rsidRDefault="000665D5" w:rsidP="00A07ED4">
      <w:pPr>
        <w:spacing w:after="0" w:line="240" w:lineRule="auto"/>
        <w:rPr>
          <w:rFonts w:ascii="&amp;quot" w:eastAsia="Times New Roman" w:hAnsi="&amp;quot" w:cs="Times New Roman"/>
          <w:b/>
          <w:bCs/>
          <w:sz w:val="23"/>
          <w:szCs w:val="23"/>
        </w:rPr>
      </w:pPr>
      <w:r w:rsidRPr="000665D5">
        <w:rPr>
          <w:rFonts w:ascii="&amp;quot" w:eastAsia="Times New Roman" w:hAnsi="&amp;quot" w:cs="Times New Roman"/>
          <w:b/>
          <w:bCs/>
          <w:sz w:val="23"/>
          <w:szCs w:val="23"/>
        </w:rPr>
        <w:t xml:space="preserve">Программа работы с детьми летом несколько отличается </w:t>
      </w:r>
      <w:proofErr w:type="gramStart"/>
      <w:r w:rsidRPr="000665D5">
        <w:rPr>
          <w:rFonts w:ascii="&amp;quot" w:eastAsia="Times New Roman" w:hAnsi="&amp;quot" w:cs="Times New Roman"/>
          <w:b/>
          <w:bCs/>
          <w:sz w:val="23"/>
          <w:szCs w:val="23"/>
        </w:rPr>
        <w:t>от</w:t>
      </w:r>
      <w:proofErr w:type="gramEnd"/>
      <w:r w:rsidRPr="000665D5">
        <w:rPr>
          <w:rFonts w:ascii="&amp;quot" w:eastAsia="Times New Roman" w:hAnsi="&amp;quot" w:cs="Times New Roman"/>
          <w:b/>
          <w:bCs/>
          <w:sz w:val="23"/>
          <w:szCs w:val="23"/>
        </w:rPr>
        <w:t xml:space="preserve"> традиционной. Обычно к началу июня </w:t>
      </w:r>
      <w:proofErr w:type="gramStart"/>
      <w:r w:rsidRPr="000665D5">
        <w:rPr>
          <w:rFonts w:ascii="&amp;quot" w:eastAsia="Times New Roman" w:hAnsi="&amp;quot" w:cs="Times New Roman"/>
          <w:b/>
          <w:bCs/>
          <w:sz w:val="23"/>
          <w:szCs w:val="23"/>
        </w:rPr>
        <w:t>заканчиваются все курсы</w:t>
      </w:r>
      <w:proofErr w:type="gramEnd"/>
      <w:r w:rsidRPr="000665D5">
        <w:rPr>
          <w:rFonts w:ascii="&amp;quot" w:eastAsia="Times New Roman" w:hAnsi="&amp;quot" w:cs="Times New Roman"/>
          <w:b/>
          <w:bCs/>
          <w:sz w:val="23"/>
          <w:szCs w:val="23"/>
        </w:rPr>
        <w:t>, проводимые в течение учебного года. В летний период, когда из-за отпусков может меняться педагогический состав, а также состав детской группы, основное внимание сосредоточивается на творческом развитии и оздоровлении детей.</w:t>
      </w:r>
    </w:p>
    <w:p w:rsidR="000665D5" w:rsidRPr="000665D5" w:rsidRDefault="000665D5" w:rsidP="000665D5">
      <w:pPr>
        <w:spacing w:after="485" w:line="240" w:lineRule="auto"/>
        <w:rPr>
          <w:rFonts w:ascii="&amp;quot" w:eastAsia="Times New Roman" w:hAnsi="&amp;quot" w:cs="Times New Roman"/>
          <w:b/>
          <w:bCs/>
          <w:sz w:val="23"/>
          <w:szCs w:val="23"/>
        </w:rPr>
      </w:pPr>
      <w:r w:rsidRPr="000665D5">
        <w:rPr>
          <w:rFonts w:ascii="&amp;quot" w:eastAsia="Times New Roman" w:hAnsi="&amp;quot" w:cs="Times New Roman"/>
          <w:b/>
          <w:bCs/>
          <w:sz w:val="23"/>
          <w:szCs w:val="23"/>
        </w:rPr>
        <w:t>Теплое время года прекрасно подходит для прогулок и игр на свежем воздухе в компании сверстников. Именно летом дети могут по максимуму выплеснуть накопившуюся энергию, надышаться воздухом, закалиться водой и солнцем. Под руководством воспитателей малыши знакомятся с окружающей природой: узнают названия деревьев, выращивают собственные цветы и растения, наблюдают различные природные явления.</w:t>
      </w:r>
    </w:p>
    <w:p w:rsidR="000665D5" w:rsidRPr="000665D5" w:rsidRDefault="000665D5" w:rsidP="000665D5">
      <w:pPr>
        <w:spacing w:after="485" w:line="240" w:lineRule="auto"/>
        <w:rPr>
          <w:rFonts w:ascii="&amp;quot" w:eastAsia="Times New Roman" w:hAnsi="&amp;quot" w:cs="Times New Roman"/>
          <w:b/>
          <w:bCs/>
          <w:sz w:val="23"/>
          <w:szCs w:val="23"/>
        </w:rPr>
      </w:pPr>
      <w:r w:rsidRPr="000665D5">
        <w:rPr>
          <w:rFonts w:ascii="&amp;quot" w:eastAsia="Times New Roman" w:hAnsi="&amp;quot" w:cs="Times New Roman"/>
          <w:b/>
          <w:bCs/>
          <w:sz w:val="23"/>
          <w:szCs w:val="23"/>
        </w:rPr>
        <w:t>Специальная подготовка педагогов в вопросе предотвращения травматизма гарантирует качественный присмотр за малышами во время прогулки. Преподаватели также следят за порядком на площадке и поведением ребят, обеспечивают их безопасность на экскурсиях, при посещении различных мест за пределами детского сада.</w:t>
      </w:r>
    </w:p>
    <w:p w:rsidR="000665D5" w:rsidRPr="000665D5" w:rsidRDefault="000665D5" w:rsidP="000665D5">
      <w:pPr>
        <w:spacing w:after="485" w:line="240" w:lineRule="auto"/>
        <w:rPr>
          <w:rFonts w:ascii="&amp;quot" w:eastAsia="Times New Roman" w:hAnsi="&amp;quot" w:cs="Times New Roman"/>
          <w:b/>
          <w:bCs/>
          <w:sz w:val="23"/>
          <w:szCs w:val="23"/>
        </w:rPr>
      </w:pPr>
      <w:r w:rsidRPr="000665D5">
        <w:rPr>
          <w:rFonts w:ascii="&amp;quot" w:eastAsia="Times New Roman" w:hAnsi="&amp;quot" w:cs="Times New Roman"/>
          <w:b/>
          <w:bCs/>
          <w:sz w:val="23"/>
          <w:szCs w:val="23"/>
        </w:rPr>
        <w:t>Нахождение на свежем воздухе летом повышает иммунитет, готовит детский организм к встрече с осенней прохладой и пасмурными днями. Помимо солнечных ванн, закалки водой и воздухом, оздоровлению способствует летнее меню. В него включается большое количество свежих овощей и фруктов, легких витаминных блюд.</w:t>
      </w:r>
    </w:p>
    <w:p w:rsidR="000665D5" w:rsidRPr="000665D5" w:rsidRDefault="000665D5" w:rsidP="000665D5">
      <w:pPr>
        <w:spacing w:after="0" w:line="240" w:lineRule="auto"/>
        <w:rPr>
          <w:rFonts w:ascii="&amp;quot" w:eastAsia="Times New Roman" w:hAnsi="&amp;quot" w:cs="Times New Roman"/>
          <w:b/>
          <w:bCs/>
          <w:sz w:val="23"/>
          <w:szCs w:val="23"/>
        </w:rPr>
      </w:pPr>
      <w:r w:rsidRPr="000665D5">
        <w:rPr>
          <w:rFonts w:ascii="&amp;quot" w:eastAsia="Times New Roman" w:hAnsi="&amp;quot" w:cs="Times New Roman"/>
          <w:b/>
          <w:bCs/>
          <w:sz w:val="23"/>
          <w:szCs w:val="23"/>
        </w:rPr>
        <w:t>Преимущества детского сада летом:</w:t>
      </w:r>
    </w:p>
    <w:p w:rsidR="000665D5" w:rsidRPr="000665D5" w:rsidRDefault="000665D5" w:rsidP="000665D5">
      <w:pPr>
        <w:numPr>
          <w:ilvl w:val="0"/>
          <w:numId w:val="1"/>
        </w:numPr>
        <w:spacing w:before="81" w:after="81" w:line="240" w:lineRule="auto"/>
        <w:ind w:left="0"/>
        <w:rPr>
          <w:rFonts w:ascii="&amp;quot" w:eastAsia="Times New Roman" w:hAnsi="&amp;quot" w:cs="Times New Roman"/>
          <w:b/>
          <w:bCs/>
          <w:sz w:val="23"/>
          <w:szCs w:val="23"/>
        </w:rPr>
      </w:pPr>
      <w:r w:rsidRPr="000665D5">
        <w:rPr>
          <w:rFonts w:ascii="&amp;quot" w:eastAsia="Times New Roman" w:hAnsi="&amp;quot" w:cs="Times New Roman"/>
          <w:b/>
          <w:bCs/>
          <w:sz w:val="23"/>
          <w:szCs w:val="23"/>
        </w:rPr>
        <w:t>ребенок проводит максимум времени на свежем воздухе и при этом постоянно находится под присмотром,</w:t>
      </w:r>
    </w:p>
    <w:p w:rsidR="000665D5" w:rsidRPr="000665D5" w:rsidRDefault="000665D5" w:rsidP="000665D5">
      <w:pPr>
        <w:numPr>
          <w:ilvl w:val="0"/>
          <w:numId w:val="1"/>
        </w:numPr>
        <w:spacing w:before="81" w:after="81" w:line="240" w:lineRule="auto"/>
        <w:ind w:left="0"/>
        <w:rPr>
          <w:rFonts w:ascii="&amp;quot" w:eastAsia="Times New Roman" w:hAnsi="&amp;quot" w:cs="Times New Roman"/>
          <w:b/>
          <w:bCs/>
          <w:sz w:val="23"/>
          <w:szCs w:val="23"/>
        </w:rPr>
      </w:pPr>
      <w:r w:rsidRPr="000665D5">
        <w:rPr>
          <w:rFonts w:ascii="&amp;quot" w:eastAsia="Times New Roman" w:hAnsi="&amp;quot" w:cs="Times New Roman"/>
          <w:b/>
          <w:bCs/>
          <w:sz w:val="23"/>
          <w:szCs w:val="23"/>
        </w:rPr>
        <w:t>игры и общение со сверстниками способствуют социализации, дарят ребенку множество ярких впечатлений и воспоминаний,</w:t>
      </w:r>
    </w:p>
    <w:p w:rsidR="000665D5" w:rsidRPr="000665D5" w:rsidRDefault="000665D5" w:rsidP="000665D5">
      <w:pPr>
        <w:numPr>
          <w:ilvl w:val="0"/>
          <w:numId w:val="1"/>
        </w:numPr>
        <w:spacing w:before="81" w:after="81" w:line="240" w:lineRule="auto"/>
        <w:ind w:left="0"/>
        <w:rPr>
          <w:rFonts w:ascii="&amp;quot" w:eastAsia="Times New Roman" w:hAnsi="&amp;quot" w:cs="Times New Roman"/>
          <w:b/>
          <w:bCs/>
          <w:sz w:val="23"/>
          <w:szCs w:val="23"/>
        </w:rPr>
      </w:pPr>
      <w:r w:rsidRPr="000665D5">
        <w:rPr>
          <w:rFonts w:ascii="&amp;quot" w:eastAsia="Times New Roman" w:hAnsi="&amp;quot" w:cs="Times New Roman"/>
          <w:b/>
          <w:bCs/>
          <w:sz w:val="23"/>
          <w:szCs w:val="23"/>
        </w:rPr>
        <w:t>малыши получают уроки экологического развития, учатся бережно относиться к окружающей среде,</w:t>
      </w:r>
    </w:p>
    <w:p w:rsidR="000665D5" w:rsidRPr="000665D5" w:rsidRDefault="000665D5" w:rsidP="000665D5">
      <w:pPr>
        <w:numPr>
          <w:ilvl w:val="0"/>
          <w:numId w:val="1"/>
        </w:numPr>
        <w:spacing w:before="81" w:after="81" w:line="240" w:lineRule="auto"/>
        <w:ind w:left="0"/>
        <w:rPr>
          <w:rFonts w:ascii="&amp;quot" w:eastAsia="Times New Roman" w:hAnsi="&amp;quot" w:cs="Times New Roman"/>
          <w:b/>
          <w:bCs/>
          <w:sz w:val="23"/>
          <w:szCs w:val="23"/>
        </w:rPr>
      </w:pPr>
      <w:r w:rsidRPr="000665D5">
        <w:rPr>
          <w:rFonts w:ascii="&amp;quot" w:eastAsia="Times New Roman" w:hAnsi="&amp;quot" w:cs="Times New Roman"/>
          <w:b/>
          <w:bCs/>
          <w:sz w:val="23"/>
          <w:szCs w:val="23"/>
        </w:rPr>
        <w:t>повышается детский иммунитет,</w:t>
      </w:r>
    </w:p>
    <w:p w:rsidR="000665D5" w:rsidRPr="000665D5" w:rsidRDefault="000665D5" w:rsidP="000665D5">
      <w:pPr>
        <w:numPr>
          <w:ilvl w:val="0"/>
          <w:numId w:val="1"/>
        </w:numPr>
        <w:spacing w:before="81" w:after="81" w:line="240" w:lineRule="auto"/>
        <w:ind w:left="0"/>
        <w:rPr>
          <w:rFonts w:ascii="&amp;quot" w:eastAsia="Times New Roman" w:hAnsi="&amp;quot" w:cs="Times New Roman"/>
          <w:b/>
          <w:bCs/>
          <w:sz w:val="23"/>
          <w:szCs w:val="23"/>
        </w:rPr>
      </w:pPr>
      <w:r w:rsidRPr="000665D5">
        <w:rPr>
          <w:rFonts w:ascii="&amp;quot" w:eastAsia="Times New Roman" w:hAnsi="&amp;quot" w:cs="Times New Roman"/>
          <w:b/>
          <w:bCs/>
          <w:sz w:val="23"/>
          <w:szCs w:val="23"/>
        </w:rPr>
        <w:t>игры и творческие задания позволяют детям отдыхать, но при этом не забывать, того, чему они научились за год.</w:t>
      </w:r>
    </w:p>
    <w:p w:rsidR="000665D5" w:rsidRPr="000665D5" w:rsidRDefault="000665D5" w:rsidP="000665D5">
      <w:pPr>
        <w:spacing w:after="485" w:line="240" w:lineRule="auto"/>
        <w:rPr>
          <w:rFonts w:ascii="&amp;quot" w:eastAsia="Times New Roman" w:hAnsi="&amp;quot" w:cs="Times New Roman"/>
          <w:b/>
          <w:bCs/>
          <w:sz w:val="23"/>
          <w:szCs w:val="23"/>
        </w:rPr>
      </w:pPr>
      <w:r w:rsidRPr="000665D5">
        <w:rPr>
          <w:rFonts w:ascii="&amp;quot" w:eastAsia="Times New Roman" w:hAnsi="&amp;quot" w:cs="Times New Roman"/>
          <w:b/>
          <w:bCs/>
          <w:sz w:val="23"/>
          <w:szCs w:val="23"/>
        </w:rPr>
        <w:t>Основные критерии при выборе садика для ребенка на лето: работа с небольшими группами в летний период, тщательно подготовленный персонал, качественно составленная интересная программа.</w:t>
      </w:r>
    </w:p>
    <w:sectPr w:rsidR="000665D5" w:rsidRPr="000665D5" w:rsidSect="00DE7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C6AFA"/>
    <w:multiLevelType w:val="multilevel"/>
    <w:tmpl w:val="B1EC4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0665D5"/>
    <w:rsid w:val="000665D5"/>
    <w:rsid w:val="002970AA"/>
    <w:rsid w:val="00473793"/>
    <w:rsid w:val="00A07ED4"/>
    <w:rsid w:val="00C03502"/>
    <w:rsid w:val="00DE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3DF"/>
  </w:style>
  <w:style w:type="paragraph" w:styleId="2">
    <w:name w:val="heading 2"/>
    <w:basedOn w:val="a"/>
    <w:link w:val="20"/>
    <w:uiPriority w:val="9"/>
    <w:qFormat/>
    <w:rsid w:val="000665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65D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66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665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8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3332">
          <w:marLeft w:val="0"/>
          <w:marRight w:val="0"/>
          <w:marTop w:val="0"/>
          <w:marBottom w:val="2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6</cp:revision>
  <dcterms:created xsi:type="dcterms:W3CDTF">2020-07-31T13:20:00Z</dcterms:created>
  <dcterms:modified xsi:type="dcterms:W3CDTF">2020-09-17T09:37:00Z</dcterms:modified>
</cp:coreProperties>
</file>